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875CA" w14:textId="77777777" w:rsidR="000B64F9" w:rsidRPr="00106BEB" w:rsidRDefault="000B64F9" w:rsidP="000B64F9">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ind w:left="1440" w:hanging="1440"/>
        <w:jc w:val="center"/>
        <w:rPr>
          <w:rFonts w:ascii="Arial" w:hAnsi="Arial" w:cs="Arial"/>
          <w:b/>
          <w:sz w:val="20"/>
          <w:szCs w:val="20"/>
        </w:rPr>
      </w:pPr>
      <w:r w:rsidRPr="00F304BE">
        <w:rPr>
          <w:rFonts w:ascii="Arial" w:hAnsi="Arial" w:cs="Arial"/>
          <w:b/>
          <w:sz w:val="20"/>
          <w:szCs w:val="20"/>
        </w:rPr>
        <w:t>MASTER CODE SHEET</w:t>
      </w:r>
    </w:p>
    <w:p w14:paraId="18378548" w14:textId="77777777" w:rsidR="000B64F9" w:rsidRPr="00F304BE" w:rsidRDefault="000B64F9" w:rsidP="000B64F9">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rPr>
          <w:rFonts w:ascii="Arial" w:hAnsi="Arial" w:cs="Arial"/>
          <w:sz w:val="20"/>
          <w:szCs w:val="20"/>
        </w:rPr>
      </w:pPr>
    </w:p>
    <w:p w14:paraId="2500E902" w14:textId="4D524185" w:rsidR="000B64F9" w:rsidRPr="00F304BE" w:rsidRDefault="000B64F9" w:rsidP="000B64F9">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jc w:val="center"/>
        <w:rPr>
          <w:rFonts w:ascii="Arial" w:hAnsi="Arial" w:cs="Arial"/>
          <w:b/>
          <w:sz w:val="20"/>
          <w:szCs w:val="20"/>
        </w:rPr>
      </w:pPr>
      <w:r w:rsidRPr="00F304BE">
        <w:rPr>
          <w:rFonts w:ascii="Arial" w:hAnsi="Arial" w:cs="Arial"/>
          <w:b/>
          <w:sz w:val="20"/>
          <w:szCs w:val="20"/>
          <w:highlight w:val="yellow"/>
        </w:rPr>
        <w:t>[Study title:]</w:t>
      </w:r>
    </w:p>
    <w:p w14:paraId="2EF7C101" w14:textId="2E3813CA" w:rsidR="000B64F9" w:rsidRDefault="000B64F9" w:rsidP="000B64F9">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rPr>
          <w:rFonts w:ascii="Arial" w:hAnsi="Arial" w:cs="Arial"/>
          <w:b/>
          <w:sz w:val="20"/>
          <w:szCs w:val="20"/>
        </w:rPr>
      </w:pPr>
      <w:r w:rsidRPr="00B949FB">
        <w:rPr>
          <w:noProof/>
          <w:highlight w:val="yellow"/>
          <w:lang w:eastAsia="en-AU"/>
        </w:rPr>
        <mc:AlternateContent>
          <mc:Choice Requires="wps">
            <w:drawing>
              <wp:anchor distT="45720" distB="45720" distL="114300" distR="114300" simplePos="0" relativeHeight="251665408" behindDoc="0" locked="0" layoutInCell="1" allowOverlap="1" wp14:anchorId="341669EC" wp14:editId="7281D6D8">
                <wp:simplePos x="0" y="0"/>
                <wp:positionH relativeFrom="margin">
                  <wp:posOffset>-152400</wp:posOffset>
                </wp:positionH>
                <wp:positionV relativeFrom="paragraph">
                  <wp:posOffset>313055</wp:posOffset>
                </wp:positionV>
                <wp:extent cx="6257925" cy="8594725"/>
                <wp:effectExtent l="0" t="0" r="47625" b="53975"/>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8594725"/>
                        </a:xfrm>
                        <a:prstGeom prst="rect">
                          <a:avLst/>
                        </a:prstGeom>
                        <a:solidFill>
                          <a:srgbClr val="CFCDCD"/>
                        </a:solidFill>
                        <a:ln w="3175">
                          <a:solidFill>
                            <a:srgbClr val="000000"/>
                          </a:solidFill>
                          <a:miter lim="800000"/>
                          <a:headEnd/>
                          <a:tailEnd/>
                        </a:ln>
                        <a:effectLst>
                          <a:outerShdw dist="28398" dir="3806097" algn="ctr" rotWithShape="0">
                            <a:srgbClr val="525252">
                              <a:alpha val="50000"/>
                            </a:srgbClr>
                          </a:outerShdw>
                        </a:effectLst>
                      </wps:spPr>
                      <wps:txbx>
                        <w:txbxContent>
                          <w:p w14:paraId="10D99BC5" w14:textId="77777777" w:rsidR="00D2687D" w:rsidRDefault="00D2687D" w:rsidP="00F24ECB">
                            <w:pPr>
                              <w:pStyle w:val="ListParagraph"/>
                              <w:ind w:left="2160" w:firstLine="720"/>
                              <w:rPr>
                                <w:rFonts w:ascii="Arial" w:eastAsia="Times New Roman" w:hAnsi="Arial" w:cs="Arial"/>
                                <w:i/>
                                <w:color w:val="FF0000"/>
                                <w:sz w:val="20"/>
                                <w:szCs w:val="20"/>
                                <w:lang w:eastAsia="en-AU"/>
                              </w:rPr>
                            </w:pPr>
                          </w:p>
                          <w:p w14:paraId="2C5846AC" w14:textId="55253E73" w:rsidR="00916CAB" w:rsidRPr="00F24ECB" w:rsidRDefault="00916CAB" w:rsidP="00F24ECB">
                            <w:pPr>
                              <w:pStyle w:val="ListParagraph"/>
                              <w:ind w:left="2160" w:firstLine="720"/>
                              <w:rPr>
                                <w:rFonts w:ascii="Arial" w:eastAsia="Times New Roman" w:hAnsi="Arial" w:cs="Arial"/>
                                <w:i/>
                                <w:sz w:val="20"/>
                                <w:szCs w:val="20"/>
                                <w:lang w:eastAsia="en-AU"/>
                              </w:rPr>
                            </w:pPr>
                            <w:r w:rsidRPr="00CC47B1">
                              <w:rPr>
                                <w:rFonts w:ascii="Arial" w:eastAsia="Times New Roman" w:hAnsi="Arial" w:cs="Arial"/>
                                <w:i/>
                                <w:color w:val="FF0000"/>
                                <w:sz w:val="20"/>
                                <w:szCs w:val="20"/>
                                <w:lang w:eastAsia="en-AU"/>
                              </w:rPr>
                              <w:t>Please DELETE this instruction box.</w:t>
                            </w:r>
                          </w:p>
                          <w:p w14:paraId="07FEAE4B" w14:textId="6096EA6A" w:rsidR="002D1CB4" w:rsidRDefault="003A6EF3" w:rsidP="004E593D">
                            <w:pPr>
                              <w:numPr>
                                <w:ilvl w:val="0"/>
                                <w:numId w:val="6"/>
                              </w:numPr>
                              <w:rPr>
                                <w:rFonts w:ascii="Arial" w:hAnsi="Arial" w:cs="Arial"/>
                                <w:i/>
                                <w:sz w:val="20"/>
                                <w:szCs w:val="20"/>
                              </w:rPr>
                            </w:pPr>
                            <w:r w:rsidRPr="003A6EF3">
                              <w:rPr>
                                <w:rFonts w:ascii="Arial" w:hAnsi="Arial" w:cs="Arial"/>
                                <w:i/>
                                <w:sz w:val="20"/>
                                <w:szCs w:val="20"/>
                              </w:rPr>
                              <w:t xml:space="preserve">It is best practice to separate identifiable and non-identifiable research data. The Master Code Sheet holds the identifiable </w:t>
                            </w:r>
                            <w:proofErr w:type="gramStart"/>
                            <w:r w:rsidRPr="003A6EF3">
                              <w:rPr>
                                <w:rFonts w:ascii="Arial" w:hAnsi="Arial" w:cs="Arial"/>
                                <w:i/>
                                <w:sz w:val="20"/>
                                <w:szCs w:val="20"/>
                              </w:rPr>
                              <w:t>data</w:t>
                            </w:r>
                            <w:proofErr w:type="gramEnd"/>
                            <w:r w:rsidRPr="003A6EF3">
                              <w:rPr>
                                <w:rFonts w:ascii="Arial" w:hAnsi="Arial" w:cs="Arial"/>
                                <w:i/>
                                <w:sz w:val="20"/>
                                <w:szCs w:val="20"/>
                              </w:rPr>
                              <w:t xml:space="preserve"> and a data collection sheet holds the non-identifiable data with a study code linking the two sheets.</w:t>
                            </w:r>
                            <w:r>
                              <w:rPr>
                                <w:rFonts w:ascii="Arial" w:hAnsi="Arial" w:cs="Arial"/>
                                <w:i/>
                                <w:sz w:val="20"/>
                                <w:szCs w:val="20"/>
                              </w:rPr>
                              <w:t xml:space="preserve"> </w:t>
                            </w:r>
                            <w:r w:rsidR="004E593D" w:rsidRPr="004E593D">
                              <w:rPr>
                                <w:rFonts w:ascii="Arial" w:hAnsi="Arial" w:cs="Arial"/>
                                <w:i/>
                                <w:sz w:val="20"/>
                                <w:szCs w:val="20"/>
                              </w:rPr>
                              <w:t>A Master Code sheet must be completed for your application if you are planning to collect identifiable data. The Master Code Sheet must be completed alongside your Data Collection Form</w:t>
                            </w:r>
                          </w:p>
                          <w:p w14:paraId="50712FDD" w14:textId="3DCFBD10" w:rsidR="004E593D" w:rsidRPr="004E593D" w:rsidRDefault="00D2687D" w:rsidP="002D1CB4">
                            <w:pPr>
                              <w:ind w:left="720"/>
                              <w:rPr>
                                <w:rFonts w:ascii="Arial" w:hAnsi="Arial" w:cs="Arial"/>
                                <w:i/>
                                <w:sz w:val="20"/>
                                <w:szCs w:val="20"/>
                              </w:rPr>
                            </w:pPr>
                            <w:hyperlink r:id="rId8" w:history="1">
                              <w:hyperlink r:id="rId9" w:history="1">
                                <w:hyperlink r:id="rId10" w:history="1">
                                  <w:hyperlink r:id="rId11" w:history="1">
                                    <w:r w:rsidR="002D1CB4" w:rsidRPr="00D2687D">
                                      <w:rPr>
                                        <w:rStyle w:val="Hyperlink"/>
                                        <w:rFonts w:ascii="Arial" w:hAnsi="Arial" w:cs="Arial"/>
                                        <w:i/>
                                        <w:sz w:val="20"/>
                                        <w:szCs w:val="20"/>
                                      </w:rPr>
                                      <w:t xml:space="preserve">Data Collection Form for Multiple Source Data Collection Link  </w:t>
                                    </w:r>
                                  </w:hyperlink>
                                  <w:r w:rsidR="002D1CB4" w:rsidRPr="00D2687D">
                                    <w:rPr>
                                      <w:rStyle w:val="Hyperlink"/>
                                      <w:rFonts w:ascii="Arial" w:hAnsi="Arial" w:cs="Arial"/>
                                      <w:i/>
                                      <w:sz w:val="20"/>
                                      <w:szCs w:val="20"/>
                                    </w:rPr>
                                    <w:t xml:space="preserve"> </w:t>
                                  </w:r>
                                  <w:r w:rsidR="002D1CB4" w:rsidRPr="00D2687D">
                                    <w:rPr>
                                      <w:rStyle w:val="Hyperlink"/>
                                      <w:rFonts w:ascii="Arial" w:hAnsi="Arial" w:cs="Arial"/>
                                      <w:i/>
                                      <w:sz w:val="20"/>
                                      <w:szCs w:val="20"/>
                                    </w:rPr>
                                    <w:br/>
                                    <w:t>Data Collection Form for Single Source Data Link</w:t>
                                  </w:r>
                                </w:hyperlink>
                              </w:hyperlink>
                            </w:hyperlink>
                            <w:r w:rsidR="004E593D" w:rsidRPr="004E593D">
                              <w:rPr>
                                <w:rFonts w:ascii="Arial" w:hAnsi="Arial" w:cs="Arial"/>
                                <w:i/>
                                <w:sz w:val="20"/>
                                <w:szCs w:val="20"/>
                              </w:rPr>
                              <w:t xml:space="preserve"> </w:t>
                            </w:r>
                          </w:p>
                          <w:p w14:paraId="3B9CBD97" w14:textId="77777777" w:rsidR="00916CAB" w:rsidRDefault="00CC47B1" w:rsidP="00916CAB">
                            <w:pPr>
                              <w:pStyle w:val="ListParagraph"/>
                              <w:numPr>
                                <w:ilvl w:val="0"/>
                                <w:numId w:val="9"/>
                              </w:numPr>
                              <w:rPr>
                                <w:rFonts w:ascii="Arial" w:hAnsi="Arial" w:cs="Arial"/>
                                <w:i/>
                                <w:sz w:val="20"/>
                                <w:szCs w:val="20"/>
                              </w:rPr>
                            </w:pPr>
                            <w:r w:rsidRPr="00916CAB">
                              <w:rPr>
                                <w:rFonts w:ascii="Arial" w:hAnsi="Arial" w:cs="Arial"/>
                                <w:i/>
                                <w:sz w:val="20"/>
                                <w:szCs w:val="20"/>
                              </w:rPr>
                              <w:t xml:space="preserve">For best practice data </w:t>
                            </w:r>
                            <w:proofErr w:type="gramStart"/>
                            <w:r w:rsidRPr="00916CAB">
                              <w:rPr>
                                <w:rFonts w:ascii="Arial" w:hAnsi="Arial" w:cs="Arial"/>
                                <w:i/>
                                <w:sz w:val="20"/>
                                <w:szCs w:val="20"/>
                              </w:rPr>
                              <w:t>storage</w:t>
                            </w:r>
                            <w:proofErr w:type="gramEnd"/>
                            <w:r w:rsidRPr="00916CAB">
                              <w:rPr>
                                <w:rFonts w:ascii="Arial" w:hAnsi="Arial" w:cs="Arial"/>
                                <w:i/>
                                <w:sz w:val="20"/>
                                <w:szCs w:val="20"/>
                              </w:rPr>
                              <w:t xml:space="preserve"> it is suggested that the SLHD software licence for </w:t>
                            </w:r>
                            <w:r w:rsidR="004E593D" w:rsidRPr="00916CAB">
                              <w:rPr>
                                <w:rFonts w:ascii="Arial" w:hAnsi="Arial" w:cs="Arial"/>
                                <w:b/>
                                <w:i/>
                                <w:sz w:val="20"/>
                                <w:szCs w:val="20"/>
                              </w:rPr>
                              <w:t xml:space="preserve">REDCap </w:t>
                            </w:r>
                            <w:r w:rsidRPr="00916CAB">
                              <w:rPr>
                                <w:rFonts w:ascii="Arial" w:hAnsi="Arial" w:cs="Arial"/>
                                <w:i/>
                                <w:sz w:val="20"/>
                                <w:szCs w:val="20"/>
                              </w:rPr>
                              <w:t xml:space="preserve">should be used to capture and store research data as this is a secure web-based data management tool designed for research purposes. </w:t>
                            </w:r>
                          </w:p>
                          <w:p w14:paraId="4A92833B" w14:textId="77777777" w:rsidR="00916CAB" w:rsidRDefault="00916CAB" w:rsidP="00F24ECB">
                            <w:pPr>
                              <w:pStyle w:val="ListParagraph"/>
                              <w:rPr>
                                <w:rFonts w:ascii="Arial" w:hAnsi="Arial" w:cs="Arial"/>
                                <w:i/>
                                <w:sz w:val="20"/>
                                <w:szCs w:val="20"/>
                              </w:rPr>
                            </w:pPr>
                          </w:p>
                          <w:p w14:paraId="467CF021" w14:textId="05F2CB3A" w:rsidR="00916CAB" w:rsidRDefault="00916CAB" w:rsidP="00916CAB">
                            <w:pPr>
                              <w:pStyle w:val="ListParagraph"/>
                              <w:numPr>
                                <w:ilvl w:val="0"/>
                                <w:numId w:val="9"/>
                              </w:numPr>
                              <w:rPr>
                                <w:rFonts w:ascii="Arial" w:hAnsi="Arial" w:cs="Arial"/>
                                <w:i/>
                                <w:sz w:val="20"/>
                                <w:szCs w:val="20"/>
                              </w:rPr>
                            </w:pPr>
                            <w:r w:rsidRPr="00916CAB">
                              <w:rPr>
                                <w:rFonts w:ascii="Arial" w:hAnsi="Arial" w:cs="Arial"/>
                                <w:i/>
                                <w:sz w:val="20"/>
                                <w:szCs w:val="20"/>
                              </w:rPr>
                              <w:t xml:space="preserve">Please note that the SLHD license of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should be used for SLHD sponsored studies only and that advice should be sought from the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team prior about other permitted uses of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for research purposes. </w:t>
                            </w:r>
                          </w:p>
                          <w:p w14:paraId="421504AB" w14:textId="77777777" w:rsidR="00916CAB" w:rsidRPr="00F24ECB" w:rsidRDefault="00916CAB" w:rsidP="00F24ECB">
                            <w:pPr>
                              <w:pStyle w:val="ListParagraph"/>
                              <w:rPr>
                                <w:rFonts w:ascii="Arial" w:hAnsi="Arial" w:cs="Arial"/>
                                <w:i/>
                                <w:sz w:val="20"/>
                                <w:szCs w:val="20"/>
                              </w:rPr>
                            </w:pPr>
                          </w:p>
                          <w:p w14:paraId="50D2894E" w14:textId="362919D9" w:rsidR="00916CAB" w:rsidRPr="00F24ECB" w:rsidRDefault="00916CAB" w:rsidP="00916CAB">
                            <w:pPr>
                              <w:pStyle w:val="ListParagraph"/>
                              <w:numPr>
                                <w:ilvl w:val="0"/>
                                <w:numId w:val="9"/>
                              </w:numPr>
                              <w:rPr>
                                <w:rFonts w:ascii="Arial" w:hAnsi="Arial" w:cs="Arial"/>
                                <w:i/>
                                <w:sz w:val="20"/>
                                <w:szCs w:val="20"/>
                              </w:rPr>
                            </w:pPr>
                            <w:r>
                              <w:rPr>
                                <w:rFonts w:ascii="Arial" w:hAnsi="Arial" w:cs="Arial"/>
                                <w:b/>
                                <w:bCs/>
                                <w:i/>
                                <w:sz w:val="20"/>
                                <w:szCs w:val="20"/>
                              </w:rPr>
                              <w:t xml:space="preserve">Student studies: </w:t>
                            </w:r>
                            <w:r w:rsidRPr="00916CAB">
                              <w:rPr>
                                <w:rFonts w:ascii="Arial" w:hAnsi="Arial" w:cs="Arial"/>
                                <w:i/>
                                <w:sz w:val="20"/>
                                <w:szCs w:val="20"/>
                              </w:rPr>
                              <w:t xml:space="preserve">SLHD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does not host or support student studies. Students are only permitted to have SLHD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accounts for the purpose of working on and within an SLHD departmental project, not their own honours, masters, or PhD projects. These are required to be hosted and run at the university at which they are enrolled – usually this is a main university requirement for their students.</w:t>
                            </w:r>
                          </w:p>
                          <w:p w14:paraId="6E051870" w14:textId="77777777" w:rsidR="00916CAB" w:rsidRDefault="00916CAB" w:rsidP="00F24ECB">
                            <w:pPr>
                              <w:pStyle w:val="ListParagraph"/>
                              <w:rPr>
                                <w:rFonts w:ascii="Arial" w:hAnsi="Arial" w:cs="Arial"/>
                                <w:i/>
                                <w:sz w:val="20"/>
                                <w:szCs w:val="20"/>
                              </w:rPr>
                            </w:pPr>
                          </w:p>
                          <w:p w14:paraId="2146091A" w14:textId="48408397" w:rsidR="00CC47B1" w:rsidRDefault="00CC47B1" w:rsidP="00916CAB">
                            <w:pPr>
                              <w:pStyle w:val="ListParagraph"/>
                              <w:numPr>
                                <w:ilvl w:val="0"/>
                                <w:numId w:val="9"/>
                              </w:numPr>
                              <w:rPr>
                                <w:rFonts w:ascii="Arial" w:hAnsi="Arial" w:cs="Arial"/>
                                <w:i/>
                                <w:sz w:val="20"/>
                                <w:szCs w:val="20"/>
                              </w:rPr>
                            </w:pPr>
                            <w:r w:rsidRPr="00916CAB">
                              <w:rPr>
                                <w:rFonts w:ascii="Arial" w:hAnsi="Arial" w:cs="Arial"/>
                                <w:i/>
                                <w:sz w:val="20"/>
                                <w:szCs w:val="20"/>
                              </w:rPr>
                              <w:t xml:space="preserve">One of the benefits of REDCap is the Master Code Sheet Project Template within REDCap. </w:t>
                            </w:r>
                            <w:r w:rsidRPr="00916CAB">
                              <w:rPr>
                                <w:rFonts w:ascii="Arial" w:hAnsi="Arial" w:cs="Arial"/>
                                <w:i/>
                                <w:sz w:val="20"/>
                                <w:szCs w:val="20"/>
                              </w:rPr>
                              <w:br/>
                              <w:t>This can be used for storage of identifiable patient data which will auto generate a de-identified record within a separate research data project in the REDCap system using a “Record ID” as a participant identifier. If you intend to use SLHD REDCap for your project but have not finalised the database by submission, the Master Code Sheet template and Data Collection Form template can be submitted with REGIS application to display to the Committee what variables you intend to collect.</w:t>
                            </w:r>
                          </w:p>
                          <w:p w14:paraId="5AED9807" w14:textId="77777777" w:rsidR="00916CAB" w:rsidRPr="00916CAB" w:rsidRDefault="00916CAB" w:rsidP="00916CAB">
                            <w:pPr>
                              <w:pStyle w:val="ListParagraph"/>
                              <w:rPr>
                                <w:rFonts w:ascii="Arial" w:hAnsi="Arial" w:cs="Arial"/>
                                <w:i/>
                                <w:sz w:val="20"/>
                                <w:szCs w:val="20"/>
                              </w:rPr>
                            </w:pPr>
                          </w:p>
                          <w:p w14:paraId="16D7FFCB" w14:textId="4B3D472E" w:rsidR="00043400" w:rsidRPr="00043400" w:rsidRDefault="00043400" w:rsidP="00043400">
                            <w:pPr>
                              <w:pStyle w:val="ListParagraph"/>
                              <w:numPr>
                                <w:ilvl w:val="0"/>
                                <w:numId w:val="6"/>
                              </w:numPr>
                              <w:rPr>
                                <w:rFonts w:ascii="Arial" w:hAnsi="Arial" w:cs="Arial"/>
                                <w:i/>
                                <w:sz w:val="20"/>
                                <w:szCs w:val="20"/>
                              </w:rPr>
                            </w:pPr>
                            <w:r w:rsidRPr="00043400">
                              <w:rPr>
                                <w:rFonts w:ascii="Arial" w:hAnsi="Arial" w:cs="Arial"/>
                                <w:i/>
                                <w:sz w:val="20"/>
                                <w:szCs w:val="20"/>
                              </w:rPr>
                              <w:t xml:space="preserve">The SLHD Research Data Manager can be contacted for assistance </w:t>
                            </w:r>
                            <w:hyperlink r:id="rId12" w:history="1">
                              <w:r w:rsidRPr="00043400">
                                <w:rPr>
                                  <w:rStyle w:val="Hyperlink"/>
                                  <w:rFonts w:ascii="Arial" w:hAnsi="Arial" w:cs="Arial"/>
                                  <w:i/>
                                  <w:sz w:val="20"/>
                                  <w:szCs w:val="20"/>
                                </w:rPr>
                                <w:t>online</w:t>
                              </w:r>
                            </w:hyperlink>
                            <w:r w:rsidRPr="00043400">
                              <w:rPr>
                                <w:rFonts w:ascii="Arial" w:hAnsi="Arial" w:cs="Arial"/>
                                <w:i/>
                                <w:sz w:val="20"/>
                                <w:szCs w:val="20"/>
                              </w:rPr>
                              <w:t xml:space="preserve"> for consultation if necessary</w:t>
                            </w:r>
                            <w:r>
                              <w:rPr>
                                <w:rFonts w:ascii="Arial" w:hAnsi="Arial" w:cs="Arial"/>
                                <w:i/>
                                <w:sz w:val="20"/>
                                <w:szCs w:val="20"/>
                              </w:rPr>
                              <w:br/>
                            </w:r>
                          </w:p>
                          <w:p w14:paraId="777CBDF3" w14:textId="77777777" w:rsidR="00043400" w:rsidRPr="00043400" w:rsidRDefault="00043400" w:rsidP="00043400">
                            <w:pPr>
                              <w:pStyle w:val="ListParagraph"/>
                              <w:numPr>
                                <w:ilvl w:val="0"/>
                                <w:numId w:val="6"/>
                              </w:numPr>
                              <w:rPr>
                                <w:rFonts w:ascii="Arial" w:hAnsi="Arial" w:cs="Arial"/>
                                <w:i/>
                                <w:sz w:val="20"/>
                                <w:szCs w:val="20"/>
                              </w:rPr>
                            </w:pPr>
                            <w:r w:rsidRPr="00043400">
                              <w:rPr>
                                <w:rFonts w:ascii="Arial" w:hAnsi="Arial" w:cs="Arial"/>
                                <w:i/>
                                <w:sz w:val="20"/>
                                <w:szCs w:val="20"/>
                              </w:rPr>
                              <w:t xml:space="preserve">REDCap is available via the following link: </w:t>
                            </w:r>
                            <w:hyperlink r:id="rId13" w:history="1">
                              <w:r w:rsidRPr="00043400">
                                <w:rPr>
                                  <w:rStyle w:val="Hyperlink"/>
                                  <w:rFonts w:ascii="Arial" w:hAnsi="Arial" w:cs="Arial"/>
                                  <w:i/>
                                  <w:sz w:val="20"/>
                                  <w:szCs w:val="20"/>
                                </w:rPr>
                                <w:t>https://redcap.sswahs.nsw.gov.au/</w:t>
                              </w:r>
                            </w:hyperlink>
                            <w:r w:rsidRPr="00043400">
                              <w:rPr>
                                <w:rFonts w:ascii="Arial" w:hAnsi="Arial" w:cs="Arial"/>
                                <w:i/>
                                <w:sz w:val="20"/>
                                <w:szCs w:val="20"/>
                              </w:rPr>
                              <w:t xml:space="preserve">  </w:t>
                            </w:r>
                            <w:r>
                              <w:rPr>
                                <w:rFonts w:ascii="Arial" w:hAnsi="Arial" w:cs="Arial"/>
                                <w:i/>
                                <w:sz w:val="20"/>
                                <w:szCs w:val="20"/>
                              </w:rPr>
                              <w:br/>
                            </w:r>
                          </w:p>
                          <w:p w14:paraId="078FFDC1" w14:textId="77777777" w:rsidR="00043400" w:rsidRPr="00CC47B1" w:rsidRDefault="00043400" w:rsidP="00043400">
                            <w:pPr>
                              <w:pStyle w:val="ListParagraph"/>
                              <w:numPr>
                                <w:ilvl w:val="0"/>
                                <w:numId w:val="6"/>
                              </w:numPr>
                              <w:rPr>
                                <w:rFonts w:ascii="Arial" w:eastAsia="Times New Roman" w:hAnsi="Arial" w:cs="Arial"/>
                                <w:i/>
                                <w:sz w:val="20"/>
                                <w:szCs w:val="20"/>
                                <w:lang w:eastAsia="en-AU"/>
                              </w:rPr>
                            </w:pPr>
                            <w:r>
                              <w:rPr>
                                <w:rFonts w:ascii="Arial" w:eastAsia="Times New Roman" w:hAnsi="Arial" w:cs="Arial"/>
                                <w:i/>
                                <w:sz w:val="20"/>
                                <w:szCs w:val="20"/>
                                <w:lang w:eastAsia="en-AU"/>
                              </w:rPr>
                              <w:t xml:space="preserve">The Committee prefer that age brackets are used as a preference to DOB or Age. This assists to further ensure anonymity. </w:t>
                            </w:r>
                          </w:p>
                          <w:p w14:paraId="3A068CF0" w14:textId="77777777" w:rsidR="00043400" w:rsidRPr="005801D5" w:rsidRDefault="00043400" w:rsidP="00043400">
                            <w:pPr>
                              <w:pStyle w:val="ListParagraph"/>
                              <w:rPr>
                                <w:rFonts w:ascii="Arial" w:eastAsia="Times New Roman" w:hAnsi="Arial" w:cs="Arial"/>
                                <w:i/>
                                <w:sz w:val="20"/>
                                <w:szCs w:val="20"/>
                                <w:lang w:eastAsia="en-AU"/>
                              </w:rPr>
                            </w:pPr>
                          </w:p>
                          <w:p w14:paraId="28599307" w14:textId="77777777" w:rsidR="00043400" w:rsidRPr="005801D5" w:rsidRDefault="00043400" w:rsidP="00043400">
                            <w:pPr>
                              <w:pStyle w:val="ListParagraph"/>
                              <w:numPr>
                                <w:ilvl w:val="0"/>
                                <w:numId w:val="6"/>
                              </w:numPr>
                              <w:rPr>
                                <w:rFonts w:ascii="Arial" w:eastAsia="Times New Roman" w:hAnsi="Arial" w:cs="Arial"/>
                                <w:i/>
                                <w:sz w:val="20"/>
                                <w:szCs w:val="20"/>
                                <w:lang w:eastAsia="en-AU"/>
                              </w:rPr>
                            </w:pPr>
                            <w:r w:rsidRPr="005801D5">
                              <w:rPr>
                                <w:rFonts w:ascii="Arial" w:eastAsia="Times New Roman" w:hAnsi="Arial" w:cs="Arial"/>
                                <w:i/>
                                <w:sz w:val="20"/>
                                <w:szCs w:val="20"/>
                                <w:lang w:eastAsia="en-AU"/>
                              </w:rPr>
                              <w:t>If not using REDCap, on completion upload a word version onto REGIS. Insert into Protocol a description of the data capture system that meets the same security/confidentiality requirements as REDCap.</w:t>
                            </w:r>
                          </w:p>
                          <w:p w14:paraId="0F6A4418" w14:textId="77777777" w:rsidR="00043400" w:rsidRPr="00CC47B1" w:rsidRDefault="00043400" w:rsidP="00043400">
                            <w:pPr>
                              <w:pStyle w:val="ListParagraph"/>
                              <w:rPr>
                                <w:rFonts w:ascii="Arial" w:eastAsia="Times New Roman" w:hAnsi="Arial" w:cs="Arial"/>
                                <w:i/>
                                <w:sz w:val="20"/>
                                <w:szCs w:val="20"/>
                                <w:lang w:eastAsia="en-AU"/>
                              </w:rPr>
                            </w:pPr>
                          </w:p>
                          <w:p w14:paraId="7AC30A4E" w14:textId="77777777" w:rsidR="00043400" w:rsidRPr="00CC47B1" w:rsidRDefault="00043400" w:rsidP="00043400">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Please add a justification to the Protocol about why identifiable data is required to be collected and how this will answer the aims of the research. If identifiable fields are not required, you should not be collecting this information and those fields should be removed.</w:t>
                            </w:r>
                          </w:p>
                          <w:p w14:paraId="276F5E61" w14:textId="77777777" w:rsidR="00043400" w:rsidRPr="00CC47B1" w:rsidRDefault="00043400" w:rsidP="00043400">
                            <w:pPr>
                              <w:pStyle w:val="ListParagraph"/>
                              <w:rPr>
                                <w:rFonts w:ascii="Arial" w:eastAsia="Times New Roman" w:hAnsi="Arial" w:cs="Arial"/>
                                <w:i/>
                                <w:sz w:val="20"/>
                                <w:szCs w:val="20"/>
                                <w:lang w:eastAsia="en-AU"/>
                              </w:rPr>
                            </w:pPr>
                          </w:p>
                          <w:p w14:paraId="529A77D2" w14:textId="08E082A9" w:rsidR="00043400" w:rsidRPr="0061030E" w:rsidRDefault="00043400" w:rsidP="0061030E">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Ensure study title, version number, date and page numbers are in footer.</w:t>
                            </w:r>
                          </w:p>
                          <w:p w14:paraId="0AF3923A" w14:textId="77777777" w:rsidR="00043400" w:rsidRPr="00043400" w:rsidRDefault="00043400" w:rsidP="00043400">
                            <w:pPr>
                              <w:numPr>
                                <w:ilvl w:val="0"/>
                                <w:numId w:val="8"/>
                              </w:numPr>
                              <w:rPr>
                                <w:rFonts w:ascii="Arial" w:hAnsi="Arial" w:cs="Arial"/>
                                <w:i/>
                                <w:sz w:val="20"/>
                                <w:szCs w:val="20"/>
                              </w:rPr>
                            </w:pPr>
                            <w:r w:rsidRPr="00CC47B1">
                              <w:rPr>
                                <w:rFonts w:ascii="Arial" w:eastAsia="Times New Roman" w:hAnsi="Arial" w:cs="Arial"/>
                                <w:i/>
                                <w:sz w:val="20"/>
                                <w:szCs w:val="20"/>
                                <w:u w:val="single"/>
                                <w:lang w:eastAsia="en-AU"/>
                              </w:rPr>
                              <w:t>Please note</w:t>
                            </w:r>
                            <w:r w:rsidRPr="00CC47B1">
                              <w:rPr>
                                <w:rFonts w:ascii="Arial" w:eastAsia="Times New Roman" w:hAnsi="Arial" w:cs="Arial"/>
                                <w:i/>
                                <w:sz w:val="20"/>
                                <w:szCs w:val="20"/>
                                <w:lang w:eastAsia="en-AU"/>
                              </w:rPr>
                              <w:t xml:space="preserve"> that this is Template only and the may require further changes depending on the nature of your study</w:t>
                            </w:r>
                          </w:p>
                          <w:p w14:paraId="3D3D73DE" w14:textId="6B34C195" w:rsidR="00CC47B1" w:rsidRPr="00CC47B1" w:rsidRDefault="00CC47B1" w:rsidP="00CC47B1">
                            <w:pPr>
                              <w:pStyle w:val="ListParagraph"/>
                              <w:ind w:left="2160" w:firstLine="720"/>
                              <w:rPr>
                                <w:rFonts w:ascii="Arial" w:eastAsia="Times New Roman" w:hAnsi="Arial" w:cs="Arial"/>
                                <w:i/>
                                <w:sz w:val="20"/>
                                <w:szCs w:val="20"/>
                                <w:lang w:eastAsia="en-AU"/>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41669EC" id="_x0000_t202" coordsize="21600,21600" o:spt="202" path="m,l,21600r21600,l21600,xe">
                <v:stroke joinstyle="miter"/>
                <v:path gradientshapeok="t" o:connecttype="rect"/>
              </v:shapetype>
              <v:shape id="Text Box 3" o:spid="_x0000_s1026" type="#_x0000_t202" style="position:absolute;margin-left:-12pt;margin-top:24.65pt;width:492.75pt;height:676.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" fillcolor="#cfcdcd" strokeweight=".25pt">
                <v:shadow on="t" color="#525252" opacity=".5" offset="1pt"/>
                <v:textbox>
                  <w:txbxContent>
                    <w:p w14:paraId="10D99BC5" w14:textId="77777777" w:rsidR="00D2687D" w:rsidRDefault="00D2687D" w:rsidP="00F24ECB">
                      <w:pPr>
                        <w:pStyle w:val="ListParagraph"/>
                        <w:ind w:left="2160" w:firstLine="720"/>
                        <w:rPr>
                          <w:rFonts w:ascii="Arial" w:eastAsia="Times New Roman" w:hAnsi="Arial" w:cs="Arial"/>
                          <w:i/>
                          <w:color w:val="FF0000"/>
                          <w:sz w:val="20"/>
                          <w:szCs w:val="20"/>
                          <w:lang w:eastAsia="en-AU"/>
                        </w:rPr>
                      </w:pPr>
                    </w:p>
                    <w:p w14:paraId="2C5846AC" w14:textId="55253E73" w:rsidR="00916CAB" w:rsidRPr="00F24ECB" w:rsidRDefault="00916CAB" w:rsidP="00F24ECB">
                      <w:pPr>
                        <w:pStyle w:val="ListParagraph"/>
                        <w:ind w:left="2160" w:firstLine="720"/>
                        <w:rPr>
                          <w:rFonts w:ascii="Arial" w:eastAsia="Times New Roman" w:hAnsi="Arial" w:cs="Arial"/>
                          <w:i/>
                          <w:sz w:val="20"/>
                          <w:szCs w:val="20"/>
                          <w:lang w:eastAsia="en-AU"/>
                        </w:rPr>
                      </w:pPr>
                      <w:r w:rsidRPr="00CC47B1">
                        <w:rPr>
                          <w:rFonts w:ascii="Arial" w:eastAsia="Times New Roman" w:hAnsi="Arial" w:cs="Arial"/>
                          <w:i/>
                          <w:color w:val="FF0000"/>
                          <w:sz w:val="20"/>
                          <w:szCs w:val="20"/>
                          <w:lang w:eastAsia="en-AU"/>
                        </w:rPr>
                        <w:t>Please DELETE this instruction box.</w:t>
                      </w:r>
                    </w:p>
                    <w:p w14:paraId="07FEAE4B" w14:textId="6096EA6A" w:rsidR="002D1CB4" w:rsidRDefault="003A6EF3" w:rsidP="004E593D">
                      <w:pPr>
                        <w:numPr>
                          <w:ilvl w:val="0"/>
                          <w:numId w:val="6"/>
                        </w:numPr>
                        <w:rPr>
                          <w:rFonts w:ascii="Arial" w:hAnsi="Arial" w:cs="Arial"/>
                          <w:i/>
                          <w:sz w:val="20"/>
                          <w:szCs w:val="20"/>
                        </w:rPr>
                      </w:pPr>
                      <w:r w:rsidRPr="003A6EF3">
                        <w:rPr>
                          <w:rFonts w:ascii="Arial" w:hAnsi="Arial" w:cs="Arial"/>
                          <w:i/>
                          <w:sz w:val="20"/>
                          <w:szCs w:val="20"/>
                        </w:rPr>
                        <w:t xml:space="preserve">It is best practice to separate identifiable and non-identifiable research data. The Master Code Sheet holds the identifiable </w:t>
                      </w:r>
                      <w:proofErr w:type="gramStart"/>
                      <w:r w:rsidRPr="003A6EF3">
                        <w:rPr>
                          <w:rFonts w:ascii="Arial" w:hAnsi="Arial" w:cs="Arial"/>
                          <w:i/>
                          <w:sz w:val="20"/>
                          <w:szCs w:val="20"/>
                        </w:rPr>
                        <w:t>data</w:t>
                      </w:r>
                      <w:proofErr w:type="gramEnd"/>
                      <w:r w:rsidRPr="003A6EF3">
                        <w:rPr>
                          <w:rFonts w:ascii="Arial" w:hAnsi="Arial" w:cs="Arial"/>
                          <w:i/>
                          <w:sz w:val="20"/>
                          <w:szCs w:val="20"/>
                        </w:rPr>
                        <w:t xml:space="preserve"> and a data collection sheet holds the non-identifiable data with a study code linking the two sheets.</w:t>
                      </w:r>
                      <w:r>
                        <w:rPr>
                          <w:rFonts w:ascii="Arial" w:hAnsi="Arial" w:cs="Arial"/>
                          <w:i/>
                          <w:sz w:val="20"/>
                          <w:szCs w:val="20"/>
                        </w:rPr>
                        <w:t xml:space="preserve"> </w:t>
                      </w:r>
                      <w:r w:rsidR="004E593D" w:rsidRPr="004E593D">
                        <w:rPr>
                          <w:rFonts w:ascii="Arial" w:hAnsi="Arial" w:cs="Arial"/>
                          <w:i/>
                          <w:sz w:val="20"/>
                          <w:szCs w:val="20"/>
                        </w:rPr>
                        <w:t>A Master Code sheet must be completed for your application if you are planning to collect identifiable data. The Master Code Sheet must be completed alongside your Data Collection Form</w:t>
                      </w:r>
                    </w:p>
                    <w:p w14:paraId="50712FDD" w14:textId="3DCFBD10" w:rsidR="004E593D" w:rsidRPr="004E593D" w:rsidRDefault="00D2687D" w:rsidP="002D1CB4">
                      <w:pPr>
                        <w:ind w:left="720"/>
                        <w:rPr>
                          <w:rFonts w:ascii="Arial" w:hAnsi="Arial" w:cs="Arial"/>
                          <w:i/>
                          <w:sz w:val="20"/>
                          <w:szCs w:val="20"/>
                        </w:rPr>
                      </w:pPr>
                      <w:hyperlink r:id="rId14" w:history="1">
                        <w:hyperlink r:id="rId15" w:history="1">
                          <w:hyperlink r:id="rId16" w:history="1">
                            <w:hyperlink r:id="rId17" w:history="1">
                              <w:r w:rsidR="002D1CB4" w:rsidRPr="00D2687D">
                                <w:rPr>
                                  <w:rStyle w:val="Hyperlink"/>
                                  <w:rFonts w:ascii="Arial" w:hAnsi="Arial" w:cs="Arial"/>
                                  <w:i/>
                                  <w:sz w:val="20"/>
                                  <w:szCs w:val="20"/>
                                </w:rPr>
                                <w:t xml:space="preserve">Data Collection Form for Multiple Source Data Collection Link  </w:t>
                              </w:r>
                            </w:hyperlink>
                            <w:r w:rsidR="002D1CB4" w:rsidRPr="00D2687D">
                              <w:rPr>
                                <w:rStyle w:val="Hyperlink"/>
                                <w:rFonts w:ascii="Arial" w:hAnsi="Arial" w:cs="Arial"/>
                                <w:i/>
                                <w:sz w:val="20"/>
                                <w:szCs w:val="20"/>
                              </w:rPr>
                              <w:t xml:space="preserve"> </w:t>
                            </w:r>
                            <w:r w:rsidR="002D1CB4" w:rsidRPr="00D2687D">
                              <w:rPr>
                                <w:rStyle w:val="Hyperlink"/>
                                <w:rFonts w:ascii="Arial" w:hAnsi="Arial" w:cs="Arial"/>
                                <w:i/>
                                <w:sz w:val="20"/>
                                <w:szCs w:val="20"/>
                              </w:rPr>
                              <w:br/>
                              <w:t>Data Collection Form for Single Source Data Link</w:t>
                            </w:r>
                          </w:hyperlink>
                        </w:hyperlink>
                      </w:hyperlink>
                      <w:r w:rsidR="004E593D" w:rsidRPr="004E593D">
                        <w:rPr>
                          <w:rFonts w:ascii="Arial" w:hAnsi="Arial" w:cs="Arial"/>
                          <w:i/>
                          <w:sz w:val="20"/>
                          <w:szCs w:val="20"/>
                        </w:rPr>
                        <w:t xml:space="preserve"> </w:t>
                      </w:r>
                    </w:p>
                    <w:p w14:paraId="3B9CBD97" w14:textId="77777777" w:rsidR="00916CAB" w:rsidRDefault="00CC47B1" w:rsidP="00916CAB">
                      <w:pPr>
                        <w:pStyle w:val="ListParagraph"/>
                        <w:numPr>
                          <w:ilvl w:val="0"/>
                          <w:numId w:val="9"/>
                        </w:numPr>
                        <w:rPr>
                          <w:rFonts w:ascii="Arial" w:hAnsi="Arial" w:cs="Arial"/>
                          <w:i/>
                          <w:sz w:val="20"/>
                          <w:szCs w:val="20"/>
                        </w:rPr>
                      </w:pPr>
                      <w:r w:rsidRPr="00916CAB">
                        <w:rPr>
                          <w:rFonts w:ascii="Arial" w:hAnsi="Arial" w:cs="Arial"/>
                          <w:i/>
                          <w:sz w:val="20"/>
                          <w:szCs w:val="20"/>
                        </w:rPr>
                        <w:t xml:space="preserve">For best practice data </w:t>
                      </w:r>
                      <w:proofErr w:type="gramStart"/>
                      <w:r w:rsidRPr="00916CAB">
                        <w:rPr>
                          <w:rFonts w:ascii="Arial" w:hAnsi="Arial" w:cs="Arial"/>
                          <w:i/>
                          <w:sz w:val="20"/>
                          <w:szCs w:val="20"/>
                        </w:rPr>
                        <w:t>storage</w:t>
                      </w:r>
                      <w:proofErr w:type="gramEnd"/>
                      <w:r w:rsidRPr="00916CAB">
                        <w:rPr>
                          <w:rFonts w:ascii="Arial" w:hAnsi="Arial" w:cs="Arial"/>
                          <w:i/>
                          <w:sz w:val="20"/>
                          <w:szCs w:val="20"/>
                        </w:rPr>
                        <w:t xml:space="preserve"> it is suggested that the SLHD software licence for </w:t>
                      </w:r>
                      <w:r w:rsidR="004E593D" w:rsidRPr="00916CAB">
                        <w:rPr>
                          <w:rFonts w:ascii="Arial" w:hAnsi="Arial" w:cs="Arial"/>
                          <w:b/>
                          <w:i/>
                          <w:sz w:val="20"/>
                          <w:szCs w:val="20"/>
                        </w:rPr>
                        <w:t xml:space="preserve">REDCap </w:t>
                      </w:r>
                      <w:r w:rsidRPr="00916CAB">
                        <w:rPr>
                          <w:rFonts w:ascii="Arial" w:hAnsi="Arial" w:cs="Arial"/>
                          <w:i/>
                          <w:sz w:val="20"/>
                          <w:szCs w:val="20"/>
                        </w:rPr>
                        <w:t xml:space="preserve">should be used to capture and store research data as this is a secure web-based data management tool designed for research purposes. </w:t>
                      </w:r>
                    </w:p>
                    <w:p w14:paraId="4A92833B" w14:textId="77777777" w:rsidR="00916CAB" w:rsidRDefault="00916CAB" w:rsidP="00F24ECB">
                      <w:pPr>
                        <w:pStyle w:val="ListParagraph"/>
                        <w:rPr>
                          <w:rFonts w:ascii="Arial" w:hAnsi="Arial" w:cs="Arial"/>
                          <w:i/>
                          <w:sz w:val="20"/>
                          <w:szCs w:val="20"/>
                        </w:rPr>
                      </w:pPr>
                    </w:p>
                    <w:p w14:paraId="467CF021" w14:textId="05F2CB3A" w:rsidR="00916CAB" w:rsidRDefault="00916CAB" w:rsidP="00916CAB">
                      <w:pPr>
                        <w:pStyle w:val="ListParagraph"/>
                        <w:numPr>
                          <w:ilvl w:val="0"/>
                          <w:numId w:val="9"/>
                        </w:numPr>
                        <w:rPr>
                          <w:rFonts w:ascii="Arial" w:hAnsi="Arial" w:cs="Arial"/>
                          <w:i/>
                          <w:sz w:val="20"/>
                          <w:szCs w:val="20"/>
                        </w:rPr>
                      </w:pPr>
                      <w:r w:rsidRPr="00916CAB">
                        <w:rPr>
                          <w:rFonts w:ascii="Arial" w:hAnsi="Arial" w:cs="Arial"/>
                          <w:i/>
                          <w:sz w:val="20"/>
                          <w:szCs w:val="20"/>
                        </w:rPr>
                        <w:t xml:space="preserve">Please note that the SLHD license of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should be used for SLHD sponsored studies only and that advice should be sought from the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team prior about other permitted uses of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for research purposes. </w:t>
                      </w:r>
                    </w:p>
                    <w:p w14:paraId="421504AB" w14:textId="77777777" w:rsidR="00916CAB" w:rsidRPr="00F24ECB" w:rsidRDefault="00916CAB" w:rsidP="00F24ECB">
                      <w:pPr>
                        <w:pStyle w:val="ListParagraph"/>
                        <w:rPr>
                          <w:rFonts w:ascii="Arial" w:hAnsi="Arial" w:cs="Arial"/>
                          <w:i/>
                          <w:sz w:val="20"/>
                          <w:szCs w:val="20"/>
                        </w:rPr>
                      </w:pPr>
                    </w:p>
                    <w:p w14:paraId="50D2894E" w14:textId="362919D9" w:rsidR="00916CAB" w:rsidRPr="00F24ECB" w:rsidRDefault="00916CAB" w:rsidP="00916CAB">
                      <w:pPr>
                        <w:pStyle w:val="ListParagraph"/>
                        <w:numPr>
                          <w:ilvl w:val="0"/>
                          <w:numId w:val="9"/>
                        </w:numPr>
                        <w:rPr>
                          <w:rFonts w:ascii="Arial" w:hAnsi="Arial" w:cs="Arial"/>
                          <w:i/>
                          <w:sz w:val="20"/>
                          <w:szCs w:val="20"/>
                        </w:rPr>
                      </w:pPr>
                      <w:r>
                        <w:rPr>
                          <w:rFonts w:ascii="Arial" w:hAnsi="Arial" w:cs="Arial"/>
                          <w:b/>
                          <w:bCs/>
                          <w:i/>
                          <w:sz w:val="20"/>
                          <w:szCs w:val="20"/>
                        </w:rPr>
                        <w:t xml:space="preserve">Student studies: </w:t>
                      </w:r>
                      <w:r w:rsidRPr="00916CAB">
                        <w:rPr>
                          <w:rFonts w:ascii="Arial" w:hAnsi="Arial" w:cs="Arial"/>
                          <w:i/>
                          <w:sz w:val="20"/>
                          <w:szCs w:val="20"/>
                        </w:rPr>
                        <w:t xml:space="preserve">SLHD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does not host or support student studies. Students are only permitted to have SLHD </w:t>
                      </w:r>
                      <w:proofErr w:type="spellStart"/>
                      <w:r w:rsidRPr="00916CAB">
                        <w:rPr>
                          <w:rFonts w:ascii="Arial" w:hAnsi="Arial" w:cs="Arial"/>
                          <w:i/>
                          <w:sz w:val="20"/>
                          <w:szCs w:val="20"/>
                        </w:rPr>
                        <w:t>REDCap</w:t>
                      </w:r>
                      <w:proofErr w:type="spellEnd"/>
                      <w:r w:rsidRPr="00916CAB">
                        <w:rPr>
                          <w:rFonts w:ascii="Arial" w:hAnsi="Arial" w:cs="Arial"/>
                          <w:i/>
                          <w:sz w:val="20"/>
                          <w:szCs w:val="20"/>
                        </w:rPr>
                        <w:t xml:space="preserve"> accounts for the purpose of working on and within an SLHD departmental project, not their own honours, masters, or PhD projects. These are required to be hosted and run at the university at which they are enrolled – usually this is a main university requirement for their students.</w:t>
                      </w:r>
                    </w:p>
                    <w:p w14:paraId="6E051870" w14:textId="77777777" w:rsidR="00916CAB" w:rsidRDefault="00916CAB" w:rsidP="00F24ECB">
                      <w:pPr>
                        <w:pStyle w:val="ListParagraph"/>
                        <w:rPr>
                          <w:rFonts w:ascii="Arial" w:hAnsi="Arial" w:cs="Arial"/>
                          <w:i/>
                          <w:sz w:val="20"/>
                          <w:szCs w:val="20"/>
                        </w:rPr>
                      </w:pPr>
                    </w:p>
                    <w:p w14:paraId="2146091A" w14:textId="48408397" w:rsidR="00CC47B1" w:rsidRDefault="00CC47B1" w:rsidP="00916CAB">
                      <w:pPr>
                        <w:pStyle w:val="ListParagraph"/>
                        <w:numPr>
                          <w:ilvl w:val="0"/>
                          <w:numId w:val="9"/>
                        </w:numPr>
                        <w:rPr>
                          <w:rFonts w:ascii="Arial" w:hAnsi="Arial" w:cs="Arial"/>
                          <w:i/>
                          <w:sz w:val="20"/>
                          <w:szCs w:val="20"/>
                        </w:rPr>
                      </w:pPr>
                      <w:r w:rsidRPr="00916CAB">
                        <w:rPr>
                          <w:rFonts w:ascii="Arial" w:hAnsi="Arial" w:cs="Arial"/>
                          <w:i/>
                          <w:sz w:val="20"/>
                          <w:szCs w:val="20"/>
                        </w:rPr>
                        <w:t xml:space="preserve">One of the benefits of REDCap is the Master Code Sheet Project Template within REDCap. </w:t>
                      </w:r>
                      <w:r w:rsidRPr="00916CAB">
                        <w:rPr>
                          <w:rFonts w:ascii="Arial" w:hAnsi="Arial" w:cs="Arial"/>
                          <w:i/>
                          <w:sz w:val="20"/>
                          <w:szCs w:val="20"/>
                        </w:rPr>
                        <w:br/>
                        <w:t>This can be used for storage of identifiable patient data which will auto generate a de-identified record within a separate research data project in the REDCap system using a “Record ID” as a participant identifier. If you intend to use SLHD REDCap for your project but have not finalised the database by submission, the Master Code Sheet template and Data Collection Form template can be submitted with REGIS application to display to the Committee what variables you intend to collect.</w:t>
                      </w:r>
                    </w:p>
                    <w:p w14:paraId="5AED9807" w14:textId="77777777" w:rsidR="00916CAB" w:rsidRPr="00916CAB" w:rsidRDefault="00916CAB" w:rsidP="00916CAB">
                      <w:pPr>
                        <w:pStyle w:val="ListParagraph"/>
                        <w:rPr>
                          <w:rFonts w:ascii="Arial" w:hAnsi="Arial" w:cs="Arial"/>
                          <w:i/>
                          <w:sz w:val="20"/>
                          <w:szCs w:val="20"/>
                        </w:rPr>
                      </w:pPr>
                    </w:p>
                    <w:p w14:paraId="16D7FFCB" w14:textId="4B3D472E" w:rsidR="00043400" w:rsidRPr="00043400" w:rsidRDefault="00043400" w:rsidP="00043400">
                      <w:pPr>
                        <w:pStyle w:val="ListParagraph"/>
                        <w:numPr>
                          <w:ilvl w:val="0"/>
                          <w:numId w:val="6"/>
                        </w:numPr>
                        <w:rPr>
                          <w:rFonts w:ascii="Arial" w:hAnsi="Arial" w:cs="Arial"/>
                          <w:i/>
                          <w:sz w:val="20"/>
                          <w:szCs w:val="20"/>
                        </w:rPr>
                      </w:pPr>
                      <w:r w:rsidRPr="00043400">
                        <w:rPr>
                          <w:rFonts w:ascii="Arial" w:hAnsi="Arial" w:cs="Arial"/>
                          <w:i/>
                          <w:sz w:val="20"/>
                          <w:szCs w:val="20"/>
                        </w:rPr>
                        <w:t xml:space="preserve">The SLHD Research Data Manager can be contacted for assistance </w:t>
                      </w:r>
                      <w:hyperlink r:id="rId18" w:history="1">
                        <w:r w:rsidRPr="00043400">
                          <w:rPr>
                            <w:rStyle w:val="Hyperlink"/>
                            <w:rFonts w:ascii="Arial" w:hAnsi="Arial" w:cs="Arial"/>
                            <w:i/>
                            <w:sz w:val="20"/>
                            <w:szCs w:val="20"/>
                          </w:rPr>
                          <w:t>online</w:t>
                        </w:r>
                      </w:hyperlink>
                      <w:r w:rsidRPr="00043400">
                        <w:rPr>
                          <w:rFonts w:ascii="Arial" w:hAnsi="Arial" w:cs="Arial"/>
                          <w:i/>
                          <w:sz w:val="20"/>
                          <w:szCs w:val="20"/>
                        </w:rPr>
                        <w:t xml:space="preserve"> for consultation if necessary</w:t>
                      </w:r>
                      <w:r>
                        <w:rPr>
                          <w:rFonts w:ascii="Arial" w:hAnsi="Arial" w:cs="Arial"/>
                          <w:i/>
                          <w:sz w:val="20"/>
                          <w:szCs w:val="20"/>
                        </w:rPr>
                        <w:br/>
                      </w:r>
                    </w:p>
                    <w:p w14:paraId="777CBDF3" w14:textId="77777777" w:rsidR="00043400" w:rsidRPr="00043400" w:rsidRDefault="00043400" w:rsidP="00043400">
                      <w:pPr>
                        <w:pStyle w:val="ListParagraph"/>
                        <w:numPr>
                          <w:ilvl w:val="0"/>
                          <w:numId w:val="6"/>
                        </w:numPr>
                        <w:rPr>
                          <w:rFonts w:ascii="Arial" w:hAnsi="Arial" w:cs="Arial"/>
                          <w:i/>
                          <w:sz w:val="20"/>
                          <w:szCs w:val="20"/>
                        </w:rPr>
                      </w:pPr>
                      <w:r w:rsidRPr="00043400">
                        <w:rPr>
                          <w:rFonts w:ascii="Arial" w:hAnsi="Arial" w:cs="Arial"/>
                          <w:i/>
                          <w:sz w:val="20"/>
                          <w:szCs w:val="20"/>
                        </w:rPr>
                        <w:t xml:space="preserve">REDCap is available via the following link: </w:t>
                      </w:r>
                      <w:hyperlink r:id="rId19" w:history="1">
                        <w:r w:rsidRPr="00043400">
                          <w:rPr>
                            <w:rStyle w:val="Hyperlink"/>
                            <w:rFonts w:ascii="Arial" w:hAnsi="Arial" w:cs="Arial"/>
                            <w:i/>
                            <w:sz w:val="20"/>
                            <w:szCs w:val="20"/>
                          </w:rPr>
                          <w:t>https://redcap.sswahs.nsw.gov.au/</w:t>
                        </w:r>
                      </w:hyperlink>
                      <w:r w:rsidRPr="00043400">
                        <w:rPr>
                          <w:rFonts w:ascii="Arial" w:hAnsi="Arial" w:cs="Arial"/>
                          <w:i/>
                          <w:sz w:val="20"/>
                          <w:szCs w:val="20"/>
                        </w:rPr>
                        <w:t xml:space="preserve">  </w:t>
                      </w:r>
                      <w:r>
                        <w:rPr>
                          <w:rFonts w:ascii="Arial" w:hAnsi="Arial" w:cs="Arial"/>
                          <w:i/>
                          <w:sz w:val="20"/>
                          <w:szCs w:val="20"/>
                        </w:rPr>
                        <w:br/>
                      </w:r>
                    </w:p>
                    <w:p w14:paraId="078FFDC1" w14:textId="77777777" w:rsidR="00043400" w:rsidRPr="00CC47B1" w:rsidRDefault="00043400" w:rsidP="00043400">
                      <w:pPr>
                        <w:pStyle w:val="ListParagraph"/>
                        <w:numPr>
                          <w:ilvl w:val="0"/>
                          <w:numId w:val="6"/>
                        </w:numPr>
                        <w:rPr>
                          <w:rFonts w:ascii="Arial" w:eastAsia="Times New Roman" w:hAnsi="Arial" w:cs="Arial"/>
                          <w:i/>
                          <w:sz w:val="20"/>
                          <w:szCs w:val="20"/>
                          <w:lang w:eastAsia="en-AU"/>
                        </w:rPr>
                      </w:pPr>
                      <w:r>
                        <w:rPr>
                          <w:rFonts w:ascii="Arial" w:eastAsia="Times New Roman" w:hAnsi="Arial" w:cs="Arial"/>
                          <w:i/>
                          <w:sz w:val="20"/>
                          <w:szCs w:val="20"/>
                          <w:lang w:eastAsia="en-AU"/>
                        </w:rPr>
                        <w:t xml:space="preserve">The Committee prefer that age brackets are used as a preference to DOB or Age. This assists to further ensure anonymity. </w:t>
                      </w:r>
                    </w:p>
                    <w:p w14:paraId="3A068CF0" w14:textId="77777777" w:rsidR="00043400" w:rsidRPr="005801D5" w:rsidRDefault="00043400" w:rsidP="00043400">
                      <w:pPr>
                        <w:pStyle w:val="ListParagraph"/>
                        <w:rPr>
                          <w:rFonts w:ascii="Arial" w:eastAsia="Times New Roman" w:hAnsi="Arial" w:cs="Arial"/>
                          <w:i/>
                          <w:sz w:val="20"/>
                          <w:szCs w:val="20"/>
                          <w:lang w:eastAsia="en-AU"/>
                        </w:rPr>
                      </w:pPr>
                    </w:p>
                    <w:p w14:paraId="28599307" w14:textId="77777777" w:rsidR="00043400" w:rsidRPr="005801D5" w:rsidRDefault="00043400" w:rsidP="00043400">
                      <w:pPr>
                        <w:pStyle w:val="ListParagraph"/>
                        <w:numPr>
                          <w:ilvl w:val="0"/>
                          <w:numId w:val="6"/>
                        </w:numPr>
                        <w:rPr>
                          <w:rFonts w:ascii="Arial" w:eastAsia="Times New Roman" w:hAnsi="Arial" w:cs="Arial"/>
                          <w:i/>
                          <w:sz w:val="20"/>
                          <w:szCs w:val="20"/>
                          <w:lang w:eastAsia="en-AU"/>
                        </w:rPr>
                      </w:pPr>
                      <w:r w:rsidRPr="005801D5">
                        <w:rPr>
                          <w:rFonts w:ascii="Arial" w:eastAsia="Times New Roman" w:hAnsi="Arial" w:cs="Arial"/>
                          <w:i/>
                          <w:sz w:val="20"/>
                          <w:szCs w:val="20"/>
                          <w:lang w:eastAsia="en-AU"/>
                        </w:rPr>
                        <w:t>If not using REDCap, on completion upload a word version onto REGIS. Insert into Protocol a description of the data capture system that meets the same security/confidentiality requirements as REDCap.</w:t>
                      </w:r>
                    </w:p>
                    <w:p w14:paraId="0F6A4418" w14:textId="77777777" w:rsidR="00043400" w:rsidRPr="00CC47B1" w:rsidRDefault="00043400" w:rsidP="00043400">
                      <w:pPr>
                        <w:pStyle w:val="ListParagraph"/>
                        <w:rPr>
                          <w:rFonts w:ascii="Arial" w:eastAsia="Times New Roman" w:hAnsi="Arial" w:cs="Arial"/>
                          <w:i/>
                          <w:sz w:val="20"/>
                          <w:szCs w:val="20"/>
                          <w:lang w:eastAsia="en-AU"/>
                        </w:rPr>
                      </w:pPr>
                    </w:p>
                    <w:p w14:paraId="7AC30A4E" w14:textId="77777777" w:rsidR="00043400" w:rsidRPr="00CC47B1" w:rsidRDefault="00043400" w:rsidP="00043400">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Please add a justification to the Protocol about why identifiable data is required to be collected and how this will answer the aims of the research. If identifiable fields are not required, you should not be collecting this information and those fields should be removed.</w:t>
                      </w:r>
                    </w:p>
                    <w:p w14:paraId="276F5E61" w14:textId="77777777" w:rsidR="00043400" w:rsidRPr="00CC47B1" w:rsidRDefault="00043400" w:rsidP="00043400">
                      <w:pPr>
                        <w:pStyle w:val="ListParagraph"/>
                        <w:rPr>
                          <w:rFonts w:ascii="Arial" w:eastAsia="Times New Roman" w:hAnsi="Arial" w:cs="Arial"/>
                          <w:i/>
                          <w:sz w:val="20"/>
                          <w:szCs w:val="20"/>
                          <w:lang w:eastAsia="en-AU"/>
                        </w:rPr>
                      </w:pPr>
                    </w:p>
                    <w:p w14:paraId="529A77D2" w14:textId="08E082A9" w:rsidR="00043400" w:rsidRPr="0061030E" w:rsidRDefault="00043400" w:rsidP="0061030E">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Ensure study title, version number, date and page numbers are in footer.</w:t>
                      </w:r>
                    </w:p>
                    <w:p w14:paraId="0AF3923A" w14:textId="77777777" w:rsidR="00043400" w:rsidRPr="00043400" w:rsidRDefault="00043400" w:rsidP="00043400">
                      <w:pPr>
                        <w:numPr>
                          <w:ilvl w:val="0"/>
                          <w:numId w:val="8"/>
                        </w:numPr>
                        <w:rPr>
                          <w:rFonts w:ascii="Arial" w:hAnsi="Arial" w:cs="Arial"/>
                          <w:i/>
                          <w:sz w:val="20"/>
                          <w:szCs w:val="20"/>
                        </w:rPr>
                      </w:pPr>
                      <w:r w:rsidRPr="00CC47B1">
                        <w:rPr>
                          <w:rFonts w:ascii="Arial" w:eastAsia="Times New Roman" w:hAnsi="Arial" w:cs="Arial"/>
                          <w:i/>
                          <w:sz w:val="20"/>
                          <w:szCs w:val="20"/>
                          <w:u w:val="single"/>
                          <w:lang w:eastAsia="en-AU"/>
                        </w:rPr>
                        <w:t>Please note</w:t>
                      </w:r>
                      <w:r w:rsidRPr="00CC47B1">
                        <w:rPr>
                          <w:rFonts w:ascii="Arial" w:eastAsia="Times New Roman" w:hAnsi="Arial" w:cs="Arial"/>
                          <w:i/>
                          <w:sz w:val="20"/>
                          <w:szCs w:val="20"/>
                          <w:lang w:eastAsia="en-AU"/>
                        </w:rPr>
                        <w:t xml:space="preserve"> that this is Template only and the may require further changes depending on the nature of your study</w:t>
                      </w:r>
                    </w:p>
                    <w:p w14:paraId="3D3D73DE" w14:textId="6B34C195" w:rsidR="00CC47B1" w:rsidRPr="00CC47B1" w:rsidRDefault="00CC47B1" w:rsidP="00CC47B1">
                      <w:pPr>
                        <w:pStyle w:val="ListParagraph"/>
                        <w:ind w:left="2160" w:firstLine="720"/>
                        <w:rPr>
                          <w:rFonts w:ascii="Arial" w:eastAsia="Times New Roman" w:hAnsi="Arial" w:cs="Arial"/>
                          <w:i/>
                          <w:sz w:val="20"/>
                          <w:szCs w:val="20"/>
                          <w:lang w:eastAsia="en-AU"/>
                        </w:rPr>
                      </w:pPr>
                    </w:p>
                  </w:txbxContent>
                </v:textbox>
                <w10:wrap type="square" anchorx="margin"/>
              </v:shape>
            </w:pict>
          </mc:Fallback>
        </mc:AlternateContent>
      </w:r>
    </w:p>
    <w:p w14:paraId="71B3FD94" w14:textId="1ABBB5BF" w:rsidR="000B64F9" w:rsidRPr="00106BEB" w:rsidRDefault="000B64F9" w:rsidP="000B64F9">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rPr>
          <w:rFonts w:ascii="Arial" w:hAnsi="Arial" w:cs="Arial"/>
          <w:b/>
          <w:sz w:val="20"/>
          <w:szCs w:val="20"/>
        </w:rPr>
      </w:pPr>
    </w:p>
    <w:p w14:paraId="40A124B2" w14:textId="104E9D74" w:rsidR="00D905FE" w:rsidRPr="00F304BE" w:rsidRDefault="00D905FE" w:rsidP="00F86B92">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jc w:val="center"/>
        <w:rPr>
          <w:rFonts w:ascii="Arial" w:hAnsi="Arial" w:cs="Arial"/>
          <w:b/>
          <w:sz w:val="20"/>
          <w:szCs w:val="20"/>
        </w:rPr>
      </w:pPr>
    </w:p>
    <w:p w14:paraId="010997A9" w14:textId="37E4CE93" w:rsidR="00D905FE" w:rsidRPr="00F304BE" w:rsidRDefault="00D905FE" w:rsidP="00D905FE">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ind w:left="1440" w:hanging="1440"/>
        <w:jc w:val="center"/>
        <w:rPr>
          <w:rFonts w:ascii="Arial" w:hAnsi="Arial" w:cs="Arial"/>
          <w:sz w:val="20"/>
          <w:szCs w:val="20"/>
        </w:rPr>
      </w:pPr>
    </w:p>
    <w:p w14:paraId="04CD2D36" w14:textId="77777777" w:rsidR="00D905FE" w:rsidRDefault="00D905FE" w:rsidP="000B64F9">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rPr>
          <w:rFonts w:ascii="Arial" w:hAnsi="Arial" w:cs="Arial"/>
          <w:sz w:val="24"/>
          <w:szCs w:val="24"/>
        </w:rPr>
      </w:pPr>
    </w:p>
    <w:tbl>
      <w:tblPr>
        <w:tblStyle w:val="TableGrid"/>
        <w:tblW w:w="0" w:type="auto"/>
        <w:tblInd w:w="108" w:type="dxa"/>
        <w:tblLook w:val="04A0" w:firstRow="1" w:lastRow="0" w:firstColumn="1" w:lastColumn="0" w:noHBand="0" w:noVBand="1"/>
      </w:tblPr>
      <w:tblGrid>
        <w:gridCol w:w="1414"/>
        <w:gridCol w:w="1513"/>
        <w:gridCol w:w="2191"/>
        <w:gridCol w:w="2265"/>
        <w:gridCol w:w="1525"/>
      </w:tblGrid>
      <w:tr w:rsidR="00D905FE" w14:paraId="6B6C52AF" w14:textId="77777777" w:rsidTr="00B949FB">
        <w:tc>
          <w:tcPr>
            <w:tcW w:w="1414" w:type="dxa"/>
          </w:tcPr>
          <w:p w14:paraId="4E4C1542"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Participant</w:t>
            </w:r>
          </w:p>
          <w:p w14:paraId="57D857F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Study</w:t>
            </w:r>
          </w:p>
          <w:p w14:paraId="21B4B55E"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Number</w:t>
            </w:r>
          </w:p>
          <w:p w14:paraId="2C9EA7EC"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tc>
        <w:tc>
          <w:tcPr>
            <w:tcW w:w="1513" w:type="dxa"/>
          </w:tcPr>
          <w:p w14:paraId="5D9CDB3B"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p w14:paraId="65933FB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MRN</w:t>
            </w:r>
          </w:p>
        </w:tc>
        <w:tc>
          <w:tcPr>
            <w:tcW w:w="2191" w:type="dxa"/>
          </w:tcPr>
          <w:p w14:paraId="5D017001"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p w14:paraId="1B32CC9A"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Family Name</w:t>
            </w:r>
          </w:p>
        </w:tc>
        <w:tc>
          <w:tcPr>
            <w:tcW w:w="2265" w:type="dxa"/>
          </w:tcPr>
          <w:p w14:paraId="06DFFB8D"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p w14:paraId="59C20E43"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Given Name</w:t>
            </w:r>
          </w:p>
        </w:tc>
        <w:tc>
          <w:tcPr>
            <w:tcW w:w="1525" w:type="dxa"/>
          </w:tcPr>
          <w:p w14:paraId="04AA0978"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p>
          <w:p w14:paraId="0A39EE01" w14:textId="77777777" w:rsidR="00D905FE" w:rsidRDefault="00CC47B1" w:rsidP="00D51236">
            <w:pPr>
              <w:tabs>
                <w:tab w:val="left" w:pos="567"/>
                <w:tab w:val="left" w:pos="1134"/>
                <w:tab w:val="left" w:pos="1701"/>
                <w:tab w:val="left" w:pos="2268"/>
                <w:tab w:val="left" w:pos="2835"/>
                <w:tab w:val="left" w:pos="3402"/>
                <w:tab w:val="left" w:pos="3969"/>
                <w:tab w:val="left" w:pos="4536"/>
                <w:tab w:val="left" w:pos="5103"/>
                <w:tab w:val="left" w:pos="5670"/>
              </w:tabs>
              <w:jc w:val="center"/>
              <w:rPr>
                <w:rFonts w:ascii="Arial" w:hAnsi="Arial" w:cs="Arial"/>
                <w:sz w:val="24"/>
                <w:szCs w:val="24"/>
              </w:rPr>
            </w:pPr>
            <w:r>
              <w:rPr>
                <w:rFonts w:ascii="Arial" w:hAnsi="Arial" w:cs="Arial"/>
                <w:sz w:val="24"/>
                <w:szCs w:val="24"/>
              </w:rPr>
              <w:t>Age Bracket</w:t>
            </w:r>
          </w:p>
        </w:tc>
      </w:tr>
      <w:tr w:rsidR="00D905FE" w14:paraId="3E0FEA0F" w14:textId="77777777" w:rsidTr="00B949FB">
        <w:tc>
          <w:tcPr>
            <w:tcW w:w="1414" w:type="dxa"/>
          </w:tcPr>
          <w:p w14:paraId="35ACF7DD"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1</w:t>
            </w:r>
          </w:p>
        </w:tc>
        <w:tc>
          <w:tcPr>
            <w:tcW w:w="1513" w:type="dxa"/>
          </w:tcPr>
          <w:p w14:paraId="47ADAF87"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6D33AA81"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7220F63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7593B190"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r w:rsidR="00D905FE" w14:paraId="13D322BB" w14:textId="77777777" w:rsidTr="00B949FB">
        <w:tc>
          <w:tcPr>
            <w:tcW w:w="1414" w:type="dxa"/>
          </w:tcPr>
          <w:p w14:paraId="039307F6"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2</w:t>
            </w:r>
          </w:p>
        </w:tc>
        <w:tc>
          <w:tcPr>
            <w:tcW w:w="1513" w:type="dxa"/>
          </w:tcPr>
          <w:p w14:paraId="3AA518EC"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6AB9E42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7873BFBB"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0B8F4EEA"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r w:rsidR="00D905FE" w14:paraId="164BEF59" w14:textId="77777777" w:rsidTr="00B949FB">
        <w:tc>
          <w:tcPr>
            <w:tcW w:w="1414" w:type="dxa"/>
          </w:tcPr>
          <w:p w14:paraId="25E80A7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3</w:t>
            </w:r>
          </w:p>
        </w:tc>
        <w:tc>
          <w:tcPr>
            <w:tcW w:w="1513" w:type="dxa"/>
          </w:tcPr>
          <w:p w14:paraId="51E76435"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34FC1654"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45F15C86"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57774982"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r w:rsidR="00D905FE" w14:paraId="5F8F9FF9" w14:textId="77777777" w:rsidTr="00B949FB">
        <w:tc>
          <w:tcPr>
            <w:tcW w:w="1414" w:type="dxa"/>
          </w:tcPr>
          <w:p w14:paraId="7A29EB1E"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4</w:t>
            </w:r>
          </w:p>
        </w:tc>
        <w:tc>
          <w:tcPr>
            <w:tcW w:w="1513" w:type="dxa"/>
          </w:tcPr>
          <w:p w14:paraId="352DCA2C"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38B1BF98"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160FFA3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7DFFF60F"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r w:rsidR="00D905FE" w14:paraId="2503E83B" w14:textId="77777777" w:rsidTr="00B949FB">
        <w:tc>
          <w:tcPr>
            <w:tcW w:w="1414" w:type="dxa"/>
          </w:tcPr>
          <w:p w14:paraId="23F8FD7C"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r>
              <w:rPr>
                <w:rFonts w:ascii="Arial" w:hAnsi="Arial" w:cs="Arial"/>
                <w:sz w:val="24"/>
                <w:szCs w:val="24"/>
              </w:rPr>
              <w:t>5</w:t>
            </w:r>
          </w:p>
        </w:tc>
        <w:tc>
          <w:tcPr>
            <w:tcW w:w="1513" w:type="dxa"/>
          </w:tcPr>
          <w:p w14:paraId="22213259"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191" w:type="dxa"/>
          </w:tcPr>
          <w:p w14:paraId="6E9551ED"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2265" w:type="dxa"/>
          </w:tcPr>
          <w:p w14:paraId="7174E9E1"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c>
          <w:tcPr>
            <w:tcW w:w="1525" w:type="dxa"/>
          </w:tcPr>
          <w:p w14:paraId="2D3D5573" w14:textId="77777777" w:rsidR="00D905FE" w:rsidRDefault="00D905FE" w:rsidP="00D51236">
            <w:pPr>
              <w:tabs>
                <w:tab w:val="left" w:pos="567"/>
                <w:tab w:val="left" w:pos="1134"/>
                <w:tab w:val="left" w:pos="1701"/>
                <w:tab w:val="left" w:pos="2268"/>
                <w:tab w:val="left" w:pos="2835"/>
                <w:tab w:val="left" w:pos="3402"/>
                <w:tab w:val="left" w:pos="3969"/>
                <w:tab w:val="left" w:pos="4536"/>
                <w:tab w:val="left" w:pos="5103"/>
                <w:tab w:val="left" w:pos="5670"/>
              </w:tabs>
              <w:rPr>
                <w:rFonts w:ascii="Arial" w:hAnsi="Arial" w:cs="Arial"/>
                <w:sz w:val="24"/>
                <w:szCs w:val="24"/>
              </w:rPr>
            </w:pPr>
          </w:p>
        </w:tc>
      </w:tr>
    </w:tbl>
    <w:p w14:paraId="21F0F5E7" w14:textId="77777777" w:rsidR="00D905FE" w:rsidRDefault="00CC47B1" w:rsidP="00F86B92">
      <w:pPr>
        <w:tabs>
          <w:tab w:val="left" w:pos="567"/>
          <w:tab w:val="left" w:pos="1134"/>
          <w:tab w:val="left" w:pos="1701"/>
          <w:tab w:val="left" w:pos="2268"/>
          <w:tab w:val="left" w:pos="2835"/>
          <w:tab w:val="left" w:pos="3402"/>
          <w:tab w:val="left" w:pos="3969"/>
          <w:tab w:val="left" w:pos="4536"/>
          <w:tab w:val="left" w:pos="5103"/>
          <w:tab w:val="left" w:pos="5670"/>
        </w:tabs>
        <w:spacing w:after="0" w:line="240" w:lineRule="auto"/>
        <w:rPr>
          <w:rFonts w:ascii="Arial" w:hAnsi="Arial" w:cs="Arial"/>
          <w:sz w:val="24"/>
          <w:szCs w:val="24"/>
        </w:rPr>
      </w:pPr>
      <w:r>
        <w:rPr>
          <w:rFonts w:ascii="Arial" w:hAnsi="Arial" w:cs="Arial"/>
          <w:noProof/>
          <w:sz w:val="24"/>
          <w:szCs w:val="24"/>
          <w:lang w:eastAsia="en-AU"/>
        </w:rPr>
        <mc:AlternateContent>
          <mc:Choice Requires="wps">
            <w:drawing>
              <wp:anchor distT="45720" distB="45720" distL="114300" distR="114300" simplePos="0" relativeHeight="251666432" behindDoc="0" locked="0" layoutInCell="1" allowOverlap="1" wp14:anchorId="6AE8B0D7" wp14:editId="7BD51F3D">
                <wp:simplePos x="0" y="0"/>
                <wp:positionH relativeFrom="margin">
                  <wp:posOffset>-123825</wp:posOffset>
                </wp:positionH>
                <wp:positionV relativeFrom="paragraph">
                  <wp:posOffset>888365</wp:posOffset>
                </wp:positionV>
                <wp:extent cx="6257925" cy="2009775"/>
                <wp:effectExtent l="0" t="0" r="47625" b="666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7925" cy="2009775"/>
                        </a:xfrm>
                        <a:prstGeom prst="rect">
                          <a:avLst/>
                        </a:prstGeom>
                        <a:solidFill>
                          <a:srgbClr val="CFCDCD"/>
                        </a:solidFill>
                        <a:ln w="3175">
                          <a:solidFill>
                            <a:srgbClr val="000000"/>
                          </a:solidFill>
                          <a:miter lim="800000"/>
                          <a:headEnd/>
                          <a:tailEnd/>
                        </a:ln>
                        <a:effectLst>
                          <a:outerShdw dist="28398" dir="3806097" algn="ctr" rotWithShape="0">
                            <a:srgbClr val="525252">
                              <a:alpha val="50000"/>
                            </a:srgbClr>
                          </a:outerShdw>
                        </a:effectLst>
                      </wps:spPr>
                      <wps:txbx>
                        <w:txbxContent>
                          <w:p w14:paraId="11A91309" w14:textId="77777777" w:rsidR="00F86B92" w:rsidRPr="00BE670A" w:rsidRDefault="00F86B92" w:rsidP="00F86B92">
                            <w:pPr>
                              <w:pStyle w:val="ListParagraph"/>
                              <w:ind w:left="2160" w:firstLine="720"/>
                              <w:rPr>
                                <w:rFonts w:ascii="Arial" w:eastAsia="Times New Roman" w:hAnsi="Arial" w:cs="Arial"/>
                                <w:i/>
                                <w:sz w:val="20"/>
                                <w:szCs w:val="20"/>
                                <w:lang w:eastAsia="en-AU"/>
                              </w:rPr>
                            </w:pPr>
                          </w:p>
                          <w:p w14:paraId="1E4C02BC" w14:textId="27A7AE70" w:rsidR="00AA7709" w:rsidRPr="00CC47B1" w:rsidRDefault="00AA7709" w:rsidP="00AA7709">
                            <w:pPr>
                              <w:jc w:val="center"/>
                              <w:rPr>
                                <w:rFonts w:ascii="Arial" w:eastAsia="Times New Roman" w:hAnsi="Arial" w:cs="Arial"/>
                                <w:b/>
                                <w:i/>
                                <w:sz w:val="20"/>
                                <w:szCs w:val="20"/>
                                <w:u w:val="single"/>
                                <w:lang w:eastAsia="en-AU"/>
                              </w:rPr>
                            </w:pPr>
                            <w:r w:rsidRPr="00CC47B1">
                              <w:rPr>
                                <w:rFonts w:ascii="Arial" w:eastAsia="Times New Roman" w:hAnsi="Arial" w:cs="Arial"/>
                                <w:b/>
                                <w:i/>
                                <w:sz w:val="20"/>
                                <w:szCs w:val="20"/>
                                <w:u w:val="single"/>
                                <w:lang w:eastAsia="en-AU"/>
                              </w:rPr>
                              <w:t xml:space="preserve">*AN IMPORTANT NOTE ABOUT COLLECTING </w:t>
                            </w:r>
                            <w:r w:rsidR="004A4FDD">
                              <w:rPr>
                                <w:rFonts w:ascii="Arial" w:eastAsia="Times New Roman" w:hAnsi="Arial" w:cs="Arial"/>
                                <w:b/>
                                <w:i/>
                                <w:sz w:val="20"/>
                                <w:szCs w:val="20"/>
                                <w:u w:val="single"/>
                                <w:lang w:eastAsia="en-AU"/>
                              </w:rPr>
                              <w:t>ABORIGINAL</w:t>
                            </w:r>
                            <w:r w:rsidR="00F24ECB">
                              <w:rPr>
                                <w:rFonts w:ascii="Arial" w:eastAsia="Times New Roman" w:hAnsi="Arial" w:cs="Arial"/>
                                <w:b/>
                                <w:i/>
                                <w:sz w:val="20"/>
                                <w:szCs w:val="20"/>
                                <w:u w:val="single"/>
                                <w:lang w:eastAsia="en-AU"/>
                              </w:rPr>
                              <w:t xml:space="preserve"> </w:t>
                            </w:r>
                            <w:r w:rsidR="004A4FDD">
                              <w:rPr>
                                <w:rFonts w:ascii="Arial" w:eastAsia="Times New Roman" w:hAnsi="Arial" w:cs="Arial"/>
                                <w:b/>
                                <w:i/>
                                <w:sz w:val="20"/>
                                <w:szCs w:val="20"/>
                                <w:u w:val="single"/>
                                <w:lang w:eastAsia="en-AU"/>
                              </w:rPr>
                              <w:t>AND TORRES STRAIT ISLANDER</w:t>
                            </w:r>
                            <w:r w:rsidRPr="00CC47B1">
                              <w:rPr>
                                <w:rFonts w:ascii="Arial" w:eastAsia="Times New Roman" w:hAnsi="Arial" w:cs="Arial"/>
                                <w:b/>
                                <w:i/>
                                <w:sz w:val="20"/>
                                <w:szCs w:val="20"/>
                                <w:u w:val="single"/>
                                <w:lang w:eastAsia="en-AU"/>
                              </w:rPr>
                              <w:t xml:space="preserve"> STATUS</w:t>
                            </w:r>
                          </w:p>
                          <w:p w14:paraId="65119E31" w14:textId="728725F5" w:rsidR="00AA7709" w:rsidRDefault="00AA7709" w:rsidP="00AA7709">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If Aboriginal &amp; Torres Strait Islander status will be collected in the study and/or used in any publication or presentation then, in accordance with the National Statement, chapter 4.7, research involving this participant group, you must also receive ethical approval from the HREC of the Aboriginal Health and Medical Research Council (AHMRC). The HREC will not issue final approval until an approval letter from the AHMRC HREC is provided.</w:t>
                            </w:r>
                          </w:p>
                          <w:p w14:paraId="6FEEAAF8" w14:textId="77777777" w:rsidR="00CC47B1" w:rsidRPr="00CC47B1" w:rsidRDefault="00CC47B1" w:rsidP="00CC47B1">
                            <w:pPr>
                              <w:pStyle w:val="ListParagraph"/>
                              <w:rPr>
                                <w:rFonts w:ascii="Arial" w:eastAsia="Times New Roman" w:hAnsi="Arial" w:cs="Arial"/>
                                <w:i/>
                                <w:sz w:val="20"/>
                                <w:szCs w:val="20"/>
                                <w:lang w:eastAsia="en-AU"/>
                              </w:rPr>
                            </w:pPr>
                          </w:p>
                          <w:p w14:paraId="3221DEE3" w14:textId="77777777" w:rsidR="00CC47B1" w:rsidRPr="00CC47B1" w:rsidRDefault="00CC47B1" w:rsidP="00CC47B1">
                            <w:pPr>
                              <w:pStyle w:val="ListParagraph"/>
                              <w:ind w:left="2160" w:firstLine="720"/>
                              <w:rPr>
                                <w:rFonts w:ascii="Arial" w:eastAsia="Times New Roman" w:hAnsi="Arial" w:cs="Arial"/>
                                <w:i/>
                                <w:sz w:val="20"/>
                                <w:szCs w:val="20"/>
                                <w:lang w:eastAsia="en-AU"/>
                              </w:rPr>
                            </w:pPr>
                            <w:r w:rsidRPr="00CC47B1">
                              <w:rPr>
                                <w:rFonts w:ascii="Arial" w:eastAsia="Times New Roman" w:hAnsi="Arial" w:cs="Arial"/>
                                <w:i/>
                                <w:color w:val="FF0000"/>
                                <w:sz w:val="20"/>
                                <w:szCs w:val="20"/>
                                <w:lang w:eastAsia="en-AU"/>
                              </w:rPr>
                              <w:t>Please DELETE this instruction box.</w:t>
                            </w:r>
                          </w:p>
                          <w:p w14:paraId="5870686E" w14:textId="77777777" w:rsidR="00AA7709" w:rsidRPr="008E2CF4" w:rsidRDefault="00AA7709" w:rsidP="00AA7709">
                            <w:pPr>
                              <w:pStyle w:val="ListParagraph"/>
                              <w:rPr>
                                <w:rFonts w:ascii="Arial" w:eastAsia="Times New Roman" w:hAnsi="Arial" w:cs="Arial"/>
                                <w:i/>
                                <w:lang w:eastAsia="en-AU"/>
                              </w:rPr>
                            </w:pPr>
                          </w:p>
                          <w:p w14:paraId="6B63261D" w14:textId="77777777" w:rsidR="00F86B92" w:rsidRPr="00BE670A" w:rsidRDefault="00F86B92" w:rsidP="00AA7709">
                            <w:pPr>
                              <w:pStyle w:val="ListParagraph"/>
                              <w:ind w:left="2160" w:firstLine="720"/>
                              <w:rPr>
                                <w:rFonts w:ascii="Arial" w:eastAsia="Times New Roman" w:hAnsi="Arial" w:cs="Arial"/>
                                <w:i/>
                                <w:sz w:val="20"/>
                                <w:szCs w:val="20"/>
                                <w:lang w:eastAsia="en-AU"/>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E8B0D7" id="Text Box 2" o:spid="_x0000_s1027" type="#_x0000_t202" style="position:absolute;margin-left:-9.75pt;margin-top:69.95pt;width:492.75pt;height:158.2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" fillcolor="#cfcdcd" strokeweight=".25pt">
                <v:shadow on="t" color="#525252" opacity=".5" offset="1pt"/>
                <v:textbox>
                  <w:txbxContent>
                    <w:p w14:paraId="11A91309" w14:textId="77777777" w:rsidR="00F86B92" w:rsidRPr="00BE670A" w:rsidRDefault="00F86B92" w:rsidP="00F86B92">
                      <w:pPr>
                        <w:pStyle w:val="ListParagraph"/>
                        <w:ind w:left="2160" w:firstLine="720"/>
                        <w:rPr>
                          <w:rFonts w:ascii="Arial" w:eastAsia="Times New Roman" w:hAnsi="Arial" w:cs="Arial"/>
                          <w:i/>
                          <w:sz w:val="20"/>
                          <w:szCs w:val="20"/>
                          <w:lang w:eastAsia="en-AU"/>
                        </w:rPr>
                      </w:pPr>
                    </w:p>
                    <w:p w14:paraId="1E4C02BC" w14:textId="27A7AE70" w:rsidR="00AA7709" w:rsidRPr="00CC47B1" w:rsidRDefault="00AA7709" w:rsidP="00AA7709">
                      <w:pPr>
                        <w:jc w:val="center"/>
                        <w:rPr>
                          <w:rFonts w:ascii="Arial" w:eastAsia="Times New Roman" w:hAnsi="Arial" w:cs="Arial"/>
                          <w:b/>
                          <w:i/>
                          <w:sz w:val="20"/>
                          <w:szCs w:val="20"/>
                          <w:u w:val="single"/>
                          <w:lang w:eastAsia="en-AU"/>
                        </w:rPr>
                      </w:pPr>
                      <w:r w:rsidRPr="00CC47B1">
                        <w:rPr>
                          <w:rFonts w:ascii="Arial" w:eastAsia="Times New Roman" w:hAnsi="Arial" w:cs="Arial"/>
                          <w:b/>
                          <w:i/>
                          <w:sz w:val="20"/>
                          <w:szCs w:val="20"/>
                          <w:u w:val="single"/>
                          <w:lang w:eastAsia="en-AU"/>
                        </w:rPr>
                        <w:t xml:space="preserve">*AN IMPORTANT NOTE ABOUT COLLECTING </w:t>
                      </w:r>
                      <w:r w:rsidR="004A4FDD">
                        <w:rPr>
                          <w:rFonts w:ascii="Arial" w:eastAsia="Times New Roman" w:hAnsi="Arial" w:cs="Arial"/>
                          <w:b/>
                          <w:i/>
                          <w:sz w:val="20"/>
                          <w:szCs w:val="20"/>
                          <w:u w:val="single"/>
                          <w:lang w:eastAsia="en-AU"/>
                        </w:rPr>
                        <w:t>ABORIGINAL</w:t>
                      </w:r>
                      <w:r w:rsidR="00F24ECB">
                        <w:rPr>
                          <w:rFonts w:ascii="Arial" w:eastAsia="Times New Roman" w:hAnsi="Arial" w:cs="Arial"/>
                          <w:b/>
                          <w:i/>
                          <w:sz w:val="20"/>
                          <w:szCs w:val="20"/>
                          <w:u w:val="single"/>
                          <w:lang w:eastAsia="en-AU"/>
                        </w:rPr>
                        <w:t xml:space="preserve"> </w:t>
                      </w:r>
                      <w:r w:rsidR="004A4FDD">
                        <w:rPr>
                          <w:rFonts w:ascii="Arial" w:eastAsia="Times New Roman" w:hAnsi="Arial" w:cs="Arial"/>
                          <w:b/>
                          <w:i/>
                          <w:sz w:val="20"/>
                          <w:szCs w:val="20"/>
                          <w:u w:val="single"/>
                          <w:lang w:eastAsia="en-AU"/>
                        </w:rPr>
                        <w:t>AND TORRES STRAIT ISLANDER</w:t>
                      </w:r>
                      <w:r w:rsidRPr="00CC47B1">
                        <w:rPr>
                          <w:rFonts w:ascii="Arial" w:eastAsia="Times New Roman" w:hAnsi="Arial" w:cs="Arial"/>
                          <w:b/>
                          <w:i/>
                          <w:sz w:val="20"/>
                          <w:szCs w:val="20"/>
                          <w:u w:val="single"/>
                          <w:lang w:eastAsia="en-AU"/>
                        </w:rPr>
                        <w:t xml:space="preserve"> STATUS</w:t>
                      </w:r>
                    </w:p>
                    <w:p w14:paraId="65119E31" w14:textId="728725F5" w:rsidR="00AA7709" w:rsidRDefault="00AA7709" w:rsidP="00AA7709">
                      <w:pPr>
                        <w:pStyle w:val="ListParagraph"/>
                        <w:numPr>
                          <w:ilvl w:val="0"/>
                          <w:numId w:val="6"/>
                        </w:numPr>
                        <w:rPr>
                          <w:rFonts w:ascii="Arial" w:eastAsia="Times New Roman" w:hAnsi="Arial" w:cs="Arial"/>
                          <w:i/>
                          <w:sz w:val="20"/>
                          <w:szCs w:val="20"/>
                          <w:lang w:eastAsia="en-AU"/>
                        </w:rPr>
                      </w:pPr>
                      <w:r w:rsidRPr="00CC47B1">
                        <w:rPr>
                          <w:rFonts w:ascii="Arial" w:eastAsia="Times New Roman" w:hAnsi="Arial" w:cs="Arial"/>
                          <w:i/>
                          <w:sz w:val="20"/>
                          <w:szCs w:val="20"/>
                          <w:lang w:eastAsia="en-AU"/>
                        </w:rPr>
                        <w:t>If Aboriginal &amp; Torres Strait Islander status will be collected in the study and/or used in any publication or presentation then, in accordance with the National Statement, chapter 4.7, research involving this participant group, you must also receive ethical approval from the HREC of the Aboriginal Health and Medical Research Council (AHMRC). The HREC will not issue final approval until an approval letter from the AHMRC HREC is provided.</w:t>
                      </w:r>
                    </w:p>
                    <w:p w14:paraId="6FEEAAF8" w14:textId="77777777" w:rsidR="00CC47B1" w:rsidRPr="00CC47B1" w:rsidRDefault="00CC47B1" w:rsidP="00CC47B1">
                      <w:pPr>
                        <w:pStyle w:val="ListParagraph"/>
                        <w:rPr>
                          <w:rFonts w:ascii="Arial" w:eastAsia="Times New Roman" w:hAnsi="Arial" w:cs="Arial"/>
                          <w:i/>
                          <w:sz w:val="20"/>
                          <w:szCs w:val="20"/>
                          <w:lang w:eastAsia="en-AU"/>
                        </w:rPr>
                      </w:pPr>
                    </w:p>
                    <w:p w14:paraId="3221DEE3" w14:textId="77777777" w:rsidR="00CC47B1" w:rsidRPr="00CC47B1" w:rsidRDefault="00CC47B1" w:rsidP="00CC47B1">
                      <w:pPr>
                        <w:pStyle w:val="ListParagraph"/>
                        <w:ind w:left="2160" w:firstLine="720"/>
                        <w:rPr>
                          <w:rFonts w:ascii="Arial" w:eastAsia="Times New Roman" w:hAnsi="Arial" w:cs="Arial"/>
                          <w:i/>
                          <w:sz w:val="20"/>
                          <w:szCs w:val="20"/>
                          <w:lang w:eastAsia="en-AU"/>
                        </w:rPr>
                      </w:pPr>
                      <w:r w:rsidRPr="00CC47B1">
                        <w:rPr>
                          <w:rFonts w:ascii="Arial" w:eastAsia="Times New Roman" w:hAnsi="Arial" w:cs="Arial"/>
                          <w:i/>
                          <w:color w:val="FF0000"/>
                          <w:sz w:val="20"/>
                          <w:szCs w:val="20"/>
                          <w:lang w:eastAsia="en-AU"/>
                        </w:rPr>
                        <w:t>Please DELETE this instruction box.</w:t>
                      </w:r>
                    </w:p>
                    <w:p w14:paraId="5870686E" w14:textId="77777777" w:rsidR="00AA7709" w:rsidRPr="008E2CF4" w:rsidRDefault="00AA7709" w:rsidP="00AA7709">
                      <w:pPr>
                        <w:pStyle w:val="ListParagraph"/>
                        <w:rPr>
                          <w:rFonts w:ascii="Arial" w:eastAsia="Times New Roman" w:hAnsi="Arial" w:cs="Arial"/>
                          <w:i/>
                          <w:lang w:eastAsia="en-AU"/>
                        </w:rPr>
                      </w:pPr>
                    </w:p>
                    <w:p w14:paraId="6B63261D" w14:textId="77777777" w:rsidR="00F86B92" w:rsidRPr="00BE670A" w:rsidRDefault="00F86B92" w:rsidP="00AA7709">
                      <w:pPr>
                        <w:pStyle w:val="ListParagraph"/>
                        <w:ind w:left="2160" w:firstLine="720"/>
                        <w:rPr>
                          <w:rFonts w:ascii="Arial" w:eastAsia="Times New Roman" w:hAnsi="Arial" w:cs="Arial"/>
                          <w:i/>
                          <w:sz w:val="20"/>
                          <w:szCs w:val="20"/>
                          <w:lang w:eastAsia="en-AU"/>
                        </w:rPr>
                      </w:pPr>
                    </w:p>
                  </w:txbxContent>
                </v:textbox>
                <w10:wrap type="square" anchorx="margin"/>
              </v:shape>
            </w:pict>
          </mc:Fallback>
        </mc:AlternateContent>
      </w:r>
    </w:p>
    <w:sectPr w:rsidR="00D905FE" w:rsidSect="00043400">
      <w:footerReference w:type="default" r:id="rId20"/>
      <w:footerReference w:type="first" r:id="rId21"/>
      <w:pgSz w:w="11906" w:h="16838"/>
      <w:pgMar w:top="426"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A863D" w14:textId="77777777" w:rsidR="002E22D1" w:rsidRDefault="002E22D1" w:rsidP="002E22D1">
      <w:pPr>
        <w:spacing w:after="0" w:line="240" w:lineRule="auto"/>
      </w:pPr>
      <w:r>
        <w:separator/>
      </w:r>
    </w:p>
  </w:endnote>
  <w:endnote w:type="continuationSeparator" w:id="0">
    <w:p w14:paraId="581FF14F" w14:textId="77777777" w:rsidR="002E22D1" w:rsidRDefault="002E22D1" w:rsidP="002E2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BD8E" w14:textId="77777777" w:rsidR="00585DE2" w:rsidRPr="001B1D79" w:rsidRDefault="00585DE2" w:rsidP="00585DE2">
    <w:pPr>
      <w:pStyle w:val="Footer"/>
      <w:rPr>
        <w:i/>
        <w:color w:val="FF0000"/>
      </w:rPr>
    </w:pPr>
    <w:r w:rsidRPr="00F86B92">
      <w:rPr>
        <w:i/>
      </w:rPr>
      <w:t xml:space="preserve">Master Code Sheet </w:t>
    </w:r>
    <w:r>
      <w:rPr>
        <w:i/>
        <w:color w:val="FF0000"/>
      </w:rPr>
      <w:t>[Insert study title]</w:t>
    </w:r>
  </w:p>
  <w:p w14:paraId="0958BCB7" w14:textId="77777777" w:rsidR="00585DE2" w:rsidRPr="00585DE2" w:rsidRDefault="00585DE2" w:rsidP="00585DE2">
    <w:pPr>
      <w:pStyle w:val="Footer"/>
    </w:pPr>
    <w:r w:rsidRPr="002E22D1">
      <w:rPr>
        <w:i/>
      </w:rPr>
      <w:t xml:space="preserve">Version </w:t>
    </w:r>
    <w:r w:rsidRPr="00F86B92">
      <w:rPr>
        <w:i/>
        <w:color w:val="FF0000"/>
      </w:rPr>
      <w:t>#, DD Month YYYY</w:t>
    </w:r>
    <w:r>
      <w:rPr>
        <w:i/>
        <w:color w:val="FF0000"/>
      </w:rPr>
      <w:tab/>
    </w:r>
    <w:r>
      <w:rPr>
        <w:i/>
        <w:color w:val="FF0000"/>
      </w:rPr>
      <w:tab/>
    </w:r>
    <w:r w:rsidRPr="00585DE2">
      <w:rPr>
        <w:i/>
      </w:rPr>
      <w:t xml:space="preserve">Page </w:t>
    </w:r>
    <w:r w:rsidRPr="00585DE2">
      <w:rPr>
        <w:b/>
        <w:bCs/>
        <w:i/>
      </w:rPr>
      <w:fldChar w:fldCharType="begin"/>
    </w:r>
    <w:r w:rsidRPr="00585DE2">
      <w:rPr>
        <w:b/>
        <w:bCs/>
        <w:i/>
      </w:rPr>
      <w:instrText xml:space="preserve"> PAGE  \* Arabic  \* MERGEFORMAT </w:instrText>
    </w:r>
    <w:r w:rsidRPr="00585DE2">
      <w:rPr>
        <w:b/>
        <w:bCs/>
        <w:i/>
      </w:rPr>
      <w:fldChar w:fldCharType="separate"/>
    </w:r>
    <w:r w:rsidR="007F39DB">
      <w:rPr>
        <w:b/>
        <w:bCs/>
        <w:i/>
        <w:noProof/>
      </w:rPr>
      <w:t>2</w:t>
    </w:r>
    <w:r w:rsidRPr="00585DE2">
      <w:rPr>
        <w:b/>
        <w:bCs/>
        <w:i/>
      </w:rPr>
      <w:fldChar w:fldCharType="end"/>
    </w:r>
    <w:r w:rsidRPr="00585DE2">
      <w:rPr>
        <w:i/>
      </w:rPr>
      <w:t xml:space="preserve"> of </w:t>
    </w:r>
    <w:r w:rsidRPr="00585DE2">
      <w:rPr>
        <w:b/>
        <w:bCs/>
        <w:i/>
      </w:rPr>
      <w:fldChar w:fldCharType="begin"/>
    </w:r>
    <w:r w:rsidRPr="00585DE2">
      <w:rPr>
        <w:b/>
        <w:bCs/>
        <w:i/>
      </w:rPr>
      <w:instrText xml:space="preserve"> NUMPAGES  \* Arabic  \* MERGEFORMAT </w:instrText>
    </w:r>
    <w:r w:rsidRPr="00585DE2">
      <w:rPr>
        <w:b/>
        <w:bCs/>
        <w:i/>
      </w:rPr>
      <w:fldChar w:fldCharType="separate"/>
    </w:r>
    <w:r w:rsidR="007F39DB">
      <w:rPr>
        <w:b/>
        <w:bCs/>
        <w:i/>
        <w:noProof/>
      </w:rPr>
      <w:t>2</w:t>
    </w:r>
    <w:r w:rsidRPr="00585DE2">
      <w:rPr>
        <w:b/>
        <w:bCs/>
        <w: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B4378" w14:textId="77777777" w:rsidR="002E22D1" w:rsidRPr="00043400" w:rsidRDefault="00F86B92">
    <w:pPr>
      <w:pStyle w:val="Footer"/>
      <w:rPr>
        <w:i/>
      </w:rPr>
    </w:pPr>
    <w:r w:rsidRPr="00043400">
      <w:rPr>
        <w:i/>
      </w:rPr>
      <w:t>Master Code Sheet [Insert study title]</w:t>
    </w:r>
  </w:p>
  <w:p w14:paraId="7B58029F" w14:textId="77777777" w:rsidR="002E22D1" w:rsidRDefault="002E22D1" w:rsidP="002E22D1">
    <w:pPr>
      <w:pStyle w:val="Footer"/>
      <w:rPr>
        <w:b/>
        <w:bCs/>
        <w:i/>
      </w:rPr>
    </w:pPr>
    <w:r w:rsidRPr="00043400">
      <w:rPr>
        <w:i/>
      </w:rPr>
      <w:t>Version #, DD Month YYYY</w:t>
    </w:r>
    <w:r>
      <w:rPr>
        <w:i/>
      </w:rPr>
      <w:tab/>
    </w:r>
    <w:r w:rsidRPr="002E22D1">
      <w:rPr>
        <w:i/>
      </w:rPr>
      <w:tab/>
    </w:r>
    <w:r w:rsidR="00585DE2" w:rsidRPr="00585DE2">
      <w:rPr>
        <w:i/>
      </w:rPr>
      <w:t xml:space="preserve">Page </w:t>
    </w:r>
    <w:r w:rsidR="00585DE2" w:rsidRPr="00585DE2">
      <w:rPr>
        <w:b/>
        <w:bCs/>
        <w:i/>
      </w:rPr>
      <w:fldChar w:fldCharType="begin"/>
    </w:r>
    <w:r w:rsidR="00585DE2" w:rsidRPr="00585DE2">
      <w:rPr>
        <w:b/>
        <w:bCs/>
        <w:i/>
      </w:rPr>
      <w:instrText xml:space="preserve"> PAGE  \* Arabic  \* MERGEFORMAT </w:instrText>
    </w:r>
    <w:r w:rsidR="00585DE2" w:rsidRPr="00585DE2">
      <w:rPr>
        <w:b/>
        <w:bCs/>
        <w:i/>
      </w:rPr>
      <w:fldChar w:fldCharType="separate"/>
    </w:r>
    <w:r w:rsidR="007F39DB">
      <w:rPr>
        <w:b/>
        <w:bCs/>
        <w:i/>
        <w:noProof/>
      </w:rPr>
      <w:t>1</w:t>
    </w:r>
    <w:r w:rsidR="00585DE2" w:rsidRPr="00585DE2">
      <w:rPr>
        <w:b/>
        <w:bCs/>
        <w:i/>
      </w:rPr>
      <w:fldChar w:fldCharType="end"/>
    </w:r>
    <w:r w:rsidR="00585DE2" w:rsidRPr="00585DE2">
      <w:rPr>
        <w:i/>
      </w:rPr>
      <w:t xml:space="preserve"> of </w:t>
    </w:r>
    <w:r w:rsidR="00585DE2" w:rsidRPr="00585DE2">
      <w:rPr>
        <w:b/>
        <w:bCs/>
        <w:i/>
      </w:rPr>
      <w:fldChar w:fldCharType="begin"/>
    </w:r>
    <w:r w:rsidR="00585DE2" w:rsidRPr="00585DE2">
      <w:rPr>
        <w:b/>
        <w:bCs/>
        <w:i/>
      </w:rPr>
      <w:instrText xml:space="preserve"> NUMPAGES  \* Arabic  \* MERGEFORMAT </w:instrText>
    </w:r>
    <w:r w:rsidR="00585DE2" w:rsidRPr="00585DE2">
      <w:rPr>
        <w:b/>
        <w:bCs/>
        <w:i/>
      </w:rPr>
      <w:fldChar w:fldCharType="separate"/>
    </w:r>
    <w:r w:rsidR="007F39DB">
      <w:rPr>
        <w:b/>
        <w:bCs/>
        <w:i/>
        <w:noProof/>
      </w:rPr>
      <w:t>1</w:t>
    </w:r>
    <w:r w:rsidR="00585DE2" w:rsidRPr="00585DE2">
      <w:rPr>
        <w:b/>
        <w:bCs/>
        <w:i/>
      </w:rPr>
      <w:fldChar w:fldCharType="end"/>
    </w:r>
  </w:p>
  <w:p w14:paraId="7A697828" w14:textId="77777777" w:rsidR="00585DE2" w:rsidRDefault="00585DE2" w:rsidP="002E22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238F2" w14:textId="77777777" w:rsidR="002E22D1" w:rsidRDefault="002E22D1" w:rsidP="002E22D1">
      <w:pPr>
        <w:spacing w:after="0" w:line="240" w:lineRule="auto"/>
      </w:pPr>
      <w:r>
        <w:separator/>
      </w:r>
    </w:p>
  </w:footnote>
  <w:footnote w:type="continuationSeparator" w:id="0">
    <w:p w14:paraId="68CB3EFD" w14:textId="77777777" w:rsidR="002E22D1" w:rsidRDefault="002E22D1" w:rsidP="002E22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D5CD4"/>
    <w:multiLevelType w:val="hybridMultilevel"/>
    <w:tmpl w:val="0ADCDE5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E7E7332"/>
    <w:multiLevelType w:val="hybridMultilevel"/>
    <w:tmpl w:val="35624CF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212709C6"/>
    <w:multiLevelType w:val="hybridMultilevel"/>
    <w:tmpl w:val="D27A0E2E"/>
    <w:lvl w:ilvl="0" w:tplc="33269BCE">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8107D11"/>
    <w:multiLevelType w:val="hybridMultilevel"/>
    <w:tmpl w:val="80CA6814"/>
    <w:lvl w:ilvl="0" w:tplc="39BE9F22">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3ACF5400"/>
    <w:multiLevelType w:val="hybridMultilevel"/>
    <w:tmpl w:val="BA2264A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F281F0F"/>
    <w:multiLevelType w:val="hybridMultilevel"/>
    <w:tmpl w:val="B62AD8CC"/>
    <w:lvl w:ilvl="0" w:tplc="B13E14BC">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5B3950C0"/>
    <w:multiLevelType w:val="hybridMultilevel"/>
    <w:tmpl w:val="30082D64"/>
    <w:lvl w:ilvl="0" w:tplc="F634B500">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6B40428F"/>
    <w:multiLevelType w:val="hybridMultilevel"/>
    <w:tmpl w:val="B59EEA96"/>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70DA3DBA"/>
    <w:multiLevelType w:val="hybridMultilevel"/>
    <w:tmpl w:val="84D2F184"/>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626933234">
    <w:abstractNumId w:val="3"/>
  </w:num>
  <w:num w:numId="2" w16cid:durableId="1814758706">
    <w:abstractNumId w:val="5"/>
  </w:num>
  <w:num w:numId="3" w16cid:durableId="2139299065">
    <w:abstractNumId w:val="6"/>
  </w:num>
  <w:num w:numId="4" w16cid:durableId="1877698963">
    <w:abstractNumId w:val="2"/>
  </w:num>
  <w:num w:numId="5" w16cid:durableId="545265062">
    <w:abstractNumId w:val="1"/>
  </w:num>
  <w:num w:numId="6" w16cid:durableId="1935939740">
    <w:abstractNumId w:val="7"/>
  </w:num>
  <w:num w:numId="7" w16cid:durableId="521432668">
    <w:abstractNumId w:val="0"/>
  </w:num>
  <w:num w:numId="8" w16cid:durableId="1957517853">
    <w:abstractNumId w:val="4"/>
  </w:num>
  <w:num w:numId="9" w16cid:durableId="1121392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FE"/>
    <w:rsid w:val="000112CC"/>
    <w:rsid w:val="00043400"/>
    <w:rsid w:val="000B64F9"/>
    <w:rsid w:val="00106BEB"/>
    <w:rsid w:val="001B1D79"/>
    <w:rsid w:val="001B22F4"/>
    <w:rsid w:val="0021027C"/>
    <w:rsid w:val="002D1CB4"/>
    <w:rsid w:val="002E22D1"/>
    <w:rsid w:val="0031495E"/>
    <w:rsid w:val="0032476D"/>
    <w:rsid w:val="00364C76"/>
    <w:rsid w:val="003A6EF3"/>
    <w:rsid w:val="003F4468"/>
    <w:rsid w:val="004A4FDD"/>
    <w:rsid w:val="004A5DF7"/>
    <w:rsid w:val="004A5E99"/>
    <w:rsid w:val="004E593D"/>
    <w:rsid w:val="00504B1C"/>
    <w:rsid w:val="00540419"/>
    <w:rsid w:val="005734C0"/>
    <w:rsid w:val="005801D5"/>
    <w:rsid w:val="005847B3"/>
    <w:rsid w:val="00585DE2"/>
    <w:rsid w:val="0061030E"/>
    <w:rsid w:val="006E1AAB"/>
    <w:rsid w:val="007C07A7"/>
    <w:rsid w:val="007F39DB"/>
    <w:rsid w:val="00845717"/>
    <w:rsid w:val="0086608C"/>
    <w:rsid w:val="008E2CF4"/>
    <w:rsid w:val="00916CAB"/>
    <w:rsid w:val="00A00472"/>
    <w:rsid w:val="00AA7709"/>
    <w:rsid w:val="00B4157C"/>
    <w:rsid w:val="00B81995"/>
    <w:rsid w:val="00B949FB"/>
    <w:rsid w:val="00CC04FF"/>
    <w:rsid w:val="00CC47B1"/>
    <w:rsid w:val="00D2687D"/>
    <w:rsid w:val="00D51236"/>
    <w:rsid w:val="00D63567"/>
    <w:rsid w:val="00D905FE"/>
    <w:rsid w:val="00E84FF9"/>
    <w:rsid w:val="00F24ECB"/>
    <w:rsid w:val="00F304BE"/>
    <w:rsid w:val="00F86632"/>
    <w:rsid w:val="00F86B9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5360E9E9"/>
  <w15:docId w15:val="{F295A301-2C21-4A6F-9514-584706FE1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593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05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22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22D1"/>
  </w:style>
  <w:style w:type="paragraph" w:styleId="Footer">
    <w:name w:val="footer"/>
    <w:basedOn w:val="Normal"/>
    <w:link w:val="FooterChar"/>
    <w:uiPriority w:val="99"/>
    <w:unhideWhenUsed/>
    <w:rsid w:val="002E22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22D1"/>
  </w:style>
  <w:style w:type="paragraph" w:styleId="ListParagraph">
    <w:name w:val="List Paragraph"/>
    <w:basedOn w:val="Normal"/>
    <w:uiPriority w:val="72"/>
    <w:qFormat/>
    <w:rsid w:val="0086608C"/>
    <w:pPr>
      <w:ind w:left="720"/>
      <w:contextualSpacing/>
    </w:pPr>
  </w:style>
  <w:style w:type="paragraph" w:styleId="BalloonText">
    <w:name w:val="Balloon Text"/>
    <w:basedOn w:val="Normal"/>
    <w:link w:val="BalloonTextChar"/>
    <w:uiPriority w:val="99"/>
    <w:semiHidden/>
    <w:unhideWhenUsed/>
    <w:rsid w:val="003F44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4468"/>
    <w:rPr>
      <w:rFonts w:ascii="Segoe UI" w:hAnsi="Segoe UI" w:cs="Segoe UI"/>
      <w:sz w:val="18"/>
      <w:szCs w:val="18"/>
    </w:rPr>
  </w:style>
  <w:style w:type="character" w:styleId="Hyperlink">
    <w:name w:val="Hyperlink"/>
    <w:basedOn w:val="DefaultParagraphFont"/>
    <w:uiPriority w:val="99"/>
    <w:unhideWhenUsed/>
    <w:rsid w:val="00D63567"/>
    <w:rPr>
      <w:color w:val="0000FF" w:themeColor="hyperlink"/>
      <w:u w:val="single"/>
    </w:rPr>
  </w:style>
  <w:style w:type="paragraph" w:styleId="Revision">
    <w:name w:val="Revision"/>
    <w:hidden/>
    <w:uiPriority w:val="99"/>
    <w:semiHidden/>
    <w:rsid w:val="007C07A7"/>
    <w:pPr>
      <w:spacing w:after="0" w:line="240" w:lineRule="auto"/>
    </w:pPr>
  </w:style>
  <w:style w:type="character" w:styleId="UnresolvedMention">
    <w:name w:val="Unresolved Mention"/>
    <w:basedOn w:val="DefaultParagraphFont"/>
    <w:uiPriority w:val="99"/>
    <w:semiHidden/>
    <w:unhideWhenUsed/>
    <w:rsid w:val="003A6E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lhd.nsw.gov.au/rpa/research/forms.html" TargetMode="External"/><Relationship Id="rId13" Type="http://schemas.openxmlformats.org/officeDocument/2006/relationships/hyperlink" Target="https://redcap.sswahs.nsw.gov.au/" TargetMode="External"/><Relationship Id="rId18" Type="http://schemas.openxmlformats.org/officeDocument/2006/relationships/hyperlink" Target="https://redcap.sswahs.nsw.gov.au/surveys/?s=E4CWTTLKXE"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redcap.sswahs.nsw.gov.au/surveys/?s=E4CWTTLKXE" TargetMode="External"/><Relationship Id="rId17" Type="http://schemas.openxmlformats.org/officeDocument/2006/relationships/hyperlink" Target="https://www.slhd.nsw.gov.au/concord/ethics/forms.html" TargetMode="External"/><Relationship Id="rId2" Type="http://schemas.openxmlformats.org/officeDocument/2006/relationships/numbering" Target="numbering.xml"/><Relationship Id="rId16" Type="http://schemas.openxmlformats.org/officeDocument/2006/relationships/hyperlink" Target="https://www.slhd.nsw.gov.au/rpa/research/forms.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lhd.nsw.gov.au/concord/ethics/forms.html" TargetMode="External"/><Relationship Id="rId5" Type="http://schemas.openxmlformats.org/officeDocument/2006/relationships/webSettings" Target="webSettings.xml"/><Relationship Id="rId15" Type="http://schemas.openxmlformats.org/officeDocument/2006/relationships/hyperlink" Target="https://www.slhd.nsw.gov.au/concord/ethics/forms.html" TargetMode="External"/><Relationship Id="rId23" Type="http://schemas.openxmlformats.org/officeDocument/2006/relationships/theme" Target="theme/theme1.xml"/><Relationship Id="rId10" Type="http://schemas.openxmlformats.org/officeDocument/2006/relationships/hyperlink" Target="https://www.slhd.nsw.gov.au/rpa/research/forms.html" TargetMode="External"/><Relationship Id="rId19" Type="http://schemas.openxmlformats.org/officeDocument/2006/relationships/hyperlink" Target="https://redcap.sswahs.nsw.gov.au/" TargetMode="External"/><Relationship Id="rId4" Type="http://schemas.openxmlformats.org/officeDocument/2006/relationships/settings" Target="settings.xml"/><Relationship Id="rId9" Type="http://schemas.openxmlformats.org/officeDocument/2006/relationships/hyperlink" Target="https://www.slhd.nsw.gov.au/concord/ethics/forms.html" TargetMode="External"/><Relationship Id="rId14" Type="http://schemas.openxmlformats.org/officeDocument/2006/relationships/hyperlink" Target="https://www.slhd.nsw.gov.au/rpa/research/forms.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4D54B-C5EF-421C-BD83-B2EBDCF98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Words>
  <Characters>121</Characters>
  <Application>Microsoft Office Word</Application>
  <DocSecurity>0</DocSecurity>
  <Lines>60</Lines>
  <Paragraphs>18</Paragraphs>
  <ScaleCrop>false</ScaleCrop>
  <HeadingPairs>
    <vt:vector size="2" baseType="variant">
      <vt:variant>
        <vt:lpstr>Title</vt:lpstr>
      </vt:variant>
      <vt:variant>
        <vt:i4>1</vt:i4>
      </vt:variant>
    </vt:vector>
  </HeadingPairs>
  <TitlesOfParts>
    <vt:vector size="1" baseType="lpstr">
      <vt:lpstr/>
    </vt:vector>
  </TitlesOfParts>
  <Company>SLHN &amp; SWSLHN</Company>
  <LinksUpToDate>false</LinksUpToDate>
  <CharactersWithSpaces>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SLHN &amp; SWSLHN</dc:creator>
  <cp:keywords/>
  <dc:description/>
  <cp:lastModifiedBy>Author</cp:lastModifiedBy>
  <cp:revision>3</cp:revision>
  <cp:lastPrinted>2021-01-20T00:12:00Z</cp:lastPrinted>
  <dcterms:created xsi:type="dcterms:W3CDTF">2026-03-11T04:27:00Z</dcterms:created>
  <dcterms:modified xsi:type="dcterms:W3CDTF">2026-03-15T22:56:00Z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2025-11-23T22:55:47Z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60d2d5e2-6159-45e8-9f16-1c1e8e3e7f96</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